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489/2026 -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(AGSUS.010735/2026-99)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as Oficinas para Implementação do Monitoramento e Avaliação de Ações e Serviços do SASISUS do DSEI Parintins, referente ao 2º quadrimestre de 2026.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71563744"/>
        <w:tag w:val="goog_rdk_152"/>
      </w:sdtPr>
      <w:sdtContent>
        <w:tbl>
          <w:tblPr>
            <w:tblStyle w:val="Table1"/>
            <w:tblW w:w="9639.511811023624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048.9131459220484"/>
            <w:gridCol w:w="2297.119789569286"/>
            <w:gridCol w:w="1048.9131459220484"/>
            <w:gridCol w:w="1048.9131459220484"/>
            <w:gridCol w:w="1048.9131459220484"/>
            <w:gridCol w:w="1048.9131459220484"/>
            <w:gridCol w:w="1048.9131459220484"/>
            <w:gridCol w:w="1048.9131459220484"/>
            <w:tblGridChange w:id="0">
              <w:tblGrid>
                <w:gridCol w:w="1048.9131459220484"/>
                <w:gridCol w:w="2297.119789569286"/>
                <w:gridCol w:w="1048.9131459220484"/>
                <w:gridCol w:w="1048.9131459220484"/>
                <w:gridCol w:w="1048.9131459220484"/>
                <w:gridCol w:w="1048.9131459220484"/>
                <w:gridCol w:w="1048.9131459220484"/>
                <w:gridCol w:w="1048.9131459220484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716018699"/>
                <w:tag w:val="goog_rdk_0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ITEM</w:t>
                    </w:r>
                  </w:p>
                </w:tc>
              </w:sdtContent>
            </w:sdt>
            <w:sdt>
              <w:sdtPr>
                <w:lock w:val="contentLocked"/>
                <w:id w:val="-1262979133"/>
                <w:tag w:val="goog_rdk_1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DESCRIÇÃO/ESPECIFICAÇÃO</w:t>
                    </w:r>
                  </w:p>
                </w:tc>
              </w:sdtContent>
            </w:sdt>
            <w:sdt>
              <w:sdtPr>
                <w:lock w:val="contentLocked"/>
                <w:id w:val="1677409013"/>
                <w:tag w:val="goog_rdk_2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256101689"/>
                <w:tag w:val="goog_rdk_3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1 (30 participantes)</w:t>
                    </w:r>
                  </w:p>
                </w:tc>
              </w:sdtContent>
            </w:sdt>
            <w:sdt>
              <w:sdtPr>
                <w:lock w:val="contentLocked"/>
                <w:id w:val="1309198393"/>
                <w:tag w:val="goog_rdk_4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2 (74 participantes)</w:t>
                    </w:r>
                  </w:p>
                </w:tc>
              </w:sdtContent>
            </w:sdt>
            <w:sdt>
              <w:sdtPr>
                <w:lock w:val="contentLocked"/>
                <w:id w:val="1519599590"/>
                <w:tag w:val="goog_rdk_5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QTD TOTAL</w:t>
                    </w:r>
                  </w:p>
                </w:tc>
              </w:sdtContent>
            </w:sdt>
            <w:sdt>
              <w:sdtPr>
                <w:lock w:val="contentLocked"/>
                <w:id w:val="-364744333"/>
                <w:tag w:val="goog_rdk_6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FORNECEDOR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316466153"/>
                <w:tag w:val="goog_rdk_8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0750826"/>
                <w:tag w:val="goog_rdk_9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46644833"/>
                <w:tag w:val="goog_rdk_10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50044542"/>
                <w:tag w:val="goog_rdk_11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65279146"/>
                <w:tag w:val="goog_rdk_12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64530635"/>
                <w:tag w:val="goog_rdk_13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12946854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0067009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1540624268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11</w:t>
                    </w:r>
                  </w:p>
                </w:tc>
              </w:sdtContent>
            </w:sdt>
            <w:sdt>
              <w:sdtPr>
                <w:lock w:val="contentLocked"/>
                <w:id w:val="-722490512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Caneta - Caneta esferográfica com tinta azul, corpo plástico, ponta média aproximadamente de 1,0 mm, sistema de acionamento por tampa ou clique, escrita continua e de boa durabilidade, adequada para uso cotidiano.</w:t>
                    </w:r>
                  </w:p>
                </w:tc>
              </w:sdtContent>
            </w:sdt>
            <w:sdt>
              <w:sdtPr>
                <w:lock w:val="contentLocked"/>
                <w:id w:val="-663383481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982190813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92810598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1348734866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104</w:t>
                    </w:r>
                  </w:p>
                </w:tc>
              </w:sdtContent>
            </w:sdt>
            <w:sdt>
              <w:sdtPr>
                <w:lock w:val="contentLocked"/>
                <w:id w:val="733706602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17568284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2022941224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12</w:t>
                    </w:r>
                  </w:p>
                </w:tc>
              </w:sdtContent>
            </w:sdt>
            <w:sdt>
              <w:sdtPr>
                <w:lock w:val="contentLocked"/>
                <w:id w:val="-1104464758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Cartolina - Cartolina em papel resistente, cores variadas, dimensões aproximadas de 50cm x 66cm gramatura compatível com uso escolar e pedagógico.</w:t>
                    </w:r>
                  </w:p>
                </w:tc>
              </w:sdtContent>
            </w:sdt>
            <w:sdt>
              <w:sdtPr>
                <w:lock w:val="contentLocked"/>
                <w:id w:val="1420248156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425952204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-51496344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2071587254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89</w:t>
                    </w:r>
                  </w:p>
                </w:tc>
              </w:sdtContent>
            </w:sdt>
            <w:sdt>
              <w:sdtPr>
                <w:lock w:val="contentLocked"/>
                <w:id w:val="280440607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11212019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2055" w:hRule="atLeast"/>
              <w:tblHeader w:val="0"/>
            </w:trPr>
            <w:sdt>
              <w:sdtPr>
                <w:lock w:val="contentLocked"/>
                <w:id w:val="-387773969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13</w:t>
                    </w:r>
                  </w:p>
                </w:tc>
              </w:sdtContent>
            </w:sdt>
            <w:sdt>
              <w:sdtPr>
                <w:lock w:val="contentLocked"/>
                <w:id w:val="-2112211101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Fita adesiva - Fita adesiva transparente, confeccionada em material plástico resistente, com largura aproximadamente de 12mm e 19mm e comprimento mínimo de 30m, rolo padrão, indicada para uso geral em atividades administrativas e pedagógicas.</w:t>
                    </w:r>
                  </w:p>
                </w:tc>
              </w:sdtContent>
            </w:sdt>
            <w:sdt>
              <w:sdtPr>
                <w:lock w:val="contentLocked"/>
                <w:id w:val="1331857378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142897084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327261801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996193033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459360031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7266387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2055" w:hRule="atLeast"/>
              <w:tblHeader w:val="0"/>
            </w:trPr>
            <w:sdt>
              <w:sdtPr>
                <w:lock w:val="contentLocked"/>
                <w:id w:val="1411538606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14</w:t>
                    </w:r>
                  </w:p>
                </w:tc>
              </w:sdtContent>
            </w:sdt>
            <w:sdt>
              <w:sdtPr>
                <w:lock w:val="contentLocked"/>
                <w:id w:val="-554360901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Fita crepe - Fita crepe adesiva, confeccionada em material papel resistente, com largura aproximadamente de 12mm e 19mm e comprimento mínimo de 30m, rolo padrão, indicada para uso geral em atividades administrativas e pedagógicas.</w:t>
                    </w:r>
                  </w:p>
                </w:tc>
              </w:sdtContent>
            </w:sdt>
            <w:sdt>
              <w:sdtPr>
                <w:lock w:val="contentLocked"/>
                <w:id w:val="1675621765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912217016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428776257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250495283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-119938321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31687148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800" w:hRule="atLeast"/>
              <w:tblHeader w:val="0"/>
            </w:trPr>
            <w:sdt>
              <w:sdtPr>
                <w:lock w:val="contentLocked"/>
                <w:id w:val="-1442092597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950701075"/>
                <w:tag w:val="goog_rdk_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Flip Chart - Bloco de papel tipo flip chart, com dimensões aproximadas de 64 cm x 90 cm, contendo mínimo de 20 folhas descartáveis, papel com gramatura adequada para escrita com pincel atômico, compatível com cavalete padrão.</w:t>
                    </w:r>
                  </w:p>
                </w:tc>
              </w:sdtContent>
            </w:sdt>
            <w:sdt>
              <w:sdtPr>
                <w:lock w:val="contentLocked"/>
                <w:id w:val="2064886700"/>
                <w:tag w:val="goog_rdk_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2064298906"/>
                <w:tag w:val="goog_rdk_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-1778633365"/>
                <w:tag w:val="goog_rdk_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id w:val="1203402567"/>
                <w:tag w:val="goog_rdk_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-714075981"/>
                <w:tag w:val="goog_rdk_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56740231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1031828981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16</w:t>
                    </w:r>
                  </w:p>
                </w:tc>
              </w:sdtContent>
            </w:sdt>
            <w:sdt>
              <w:sdtPr>
                <w:lock w:val="contentLocked"/>
                <w:id w:val="-1412260088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Folha A4 - Resma de papel branco no formato A4 (210 mm × 297 mm), contendo 500 folhas, gramatura mínima de 75 g/m², adequada para impressão e escrita, compatível com impressoras a laser e jato de tinta.</w:t>
                    </w:r>
                  </w:p>
                </w:tc>
              </w:sdtContent>
            </w:sdt>
            <w:sdt>
              <w:sdtPr>
                <w:lock w:val="contentLocked"/>
                <w:id w:val="312024302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67451185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-470237499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-51398848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121085040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25574686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1890524680"/>
                <w:tag w:val="goog_rdk_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17</w:t>
                    </w:r>
                  </w:p>
                </w:tc>
              </w:sdtContent>
            </w:sdt>
            <w:sdt>
              <w:sdtPr>
                <w:lock w:val="contentLocked"/>
                <w:id w:val="68570537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Lápis - Lápis grafite para escrita, graduação HB ou nº 2, corpo em madeira, formato sextavado ou redondo, apontável, indicado para uso escolar e atividades pedagógicas.</w:t>
                    </w:r>
                  </w:p>
                </w:tc>
              </w:sdtContent>
            </w:sdt>
            <w:sdt>
              <w:sdtPr>
                <w:lock w:val="contentLocked"/>
                <w:id w:val="1446175211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5905128"/>
                <w:tag w:val="goog_rdk_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4404787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1839702604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911024419"/>
                <w:tag w:val="goog_rdk_7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77267050"/>
                <w:tag w:val="goog_rdk_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800" w:hRule="atLeast"/>
              <w:tblHeader w:val="0"/>
            </w:trPr>
            <w:sdt>
              <w:sdtPr>
                <w:lock w:val="contentLocked"/>
                <w:id w:val="-276357285"/>
                <w:tag w:val="goog_rdk_7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18</w:t>
                    </w:r>
                  </w:p>
                </w:tc>
              </w:sdtContent>
            </w:sdt>
            <w:sdt>
              <w:sdtPr>
                <w:lock w:val="contentLocked"/>
                <w:id w:val="1527427301"/>
                <w:tag w:val="goog_rdk_7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Lápis de cor - Conjunto de lápis de cor contendo 12 unidades, cores variadas, corpo em madeira, formato sextavado ou redondo, atóxico, apontável, acondicionado em caixa individual, adequado para uso em atividades pedagógicas.</w:t>
                    </w:r>
                  </w:p>
                </w:tc>
              </w:sdtContent>
            </w:sdt>
            <w:sdt>
              <w:sdtPr>
                <w:lock w:val="contentLocked"/>
                <w:id w:val="-656504731"/>
                <w:tag w:val="goog_rdk_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841564737"/>
                <w:tag w:val="goog_rdk_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2006060586"/>
                <w:tag w:val="goog_rdk_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111930609"/>
                <w:tag w:val="goog_rdk_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2005962448"/>
                <w:tag w:val="goog_rdk_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85547745"/>
                <w:tag w:val="goog_rdk_7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-1249564645"/>
                <w:tag w:val="goog_rdk_8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19</w:t>
                    </w:r>
                  </w:p>
                </w:tc>
              </w:sdtContent>
            </w:sdt>
            <w:sdt>
              <w:sdtPr>
                <w:lock w:val="contentLocked"/>
                <w:id w:val="1686131800"/>
                <w:tag w:val="goog_rdk_8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Marca texto - Marcador para destacar, tinta de composição especial fluorescente, ponta de poliéster chanfrada 4.0 mm, espessura escrita de 3.8 mm, não recarregável.</w:t>
                    </w:r>
                  </w:p>
                </w:tc>
              </w:sdtContent>
            </w:sdt>
            <w:sdt>
              <w:sdtPr>
                <w:lock w:val="contentLocked"/>
                <w:id w:val="-92511376"/>
                <w:tag w:val="goog_rdk_8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2097148477"/>
                <w:tag w:val="goog_rdk_8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-2039239775"/>
                <w:tag w:val="goog_rdk_8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1505827617"/>
                <w:tag w:val="goog_rdk_8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-276983974"/>
                <w:tag w:val="goog_rdk_8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776310"/>
                <w:tag w:val="goog_rdk_8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1540466559"/>
                <w:tag w:val="goog_rdk_8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20</w:t>
                    </w:r>
                  </w:p>
                </w:tc>
              </w:sdtContent>
            </w:sdt>
            <w:sdt>
              <w:sdtPr>
                <w:lock w:val="contentLocked"/>
                <w:id w:val="-1387886827"/>
                <w:tag w:val="goog_rdk_8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Marcador Permanente - Marcador Permanente 2.0mm Preto</w:t>
                    </w:r>
                  </w:p>
                </w:tc>
              </w:sdtContent>
            </w:sdt>
            <w:sdt>
              <w:sdtPr>
                <w:lock w:val="contentLocked"/>
                <w:id w:val="1191926519"/>
                <w:tag w:val="goog_rdk_9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692213434"/>
                <w:tag w:val="goog_rdk_9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-1331686054"/>
                <w:tag w:val="goog_rdk_9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131703921"/>
                <w:tag w:val="goog_rdk_9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285917582"/>
                <w:tag w:val="goog_rdk_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43295195"/>
                <w:tag w:val="goog_rdk_9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800" w:hRule="atLeast"/>
              <w:tblHeader w:val="0"/>
            </w:trPr>
            <w:sdt>
              <w:sdtPr>
                <w:lock w:val="contentLocked"/>
                <w:id w:val="1823710689"/>
                <w:tag w:val="goog_rdk_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21</w:t>
                    </w:r>
                  </w:p>
                </w:tc>
              </w:sdtContent>
            </w:sdt>
            <w:sdt>
              <w:sdtPr>
                <w:lock w:val="contentLocked"/>
                <w:id w:val="1365421083"/>
                <w:tag w:val="goog_rdk_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Pasta - Pasta para documentos confeccionada em plástico ou material cartonado, tamanho A4 (210 mm × 297 mm), com elástico para fechamento, resistente, destinada à organização e armazenamento de materiais e documentos.</w:t>
                    </w:r>
                  </w:p>
                </w:tc>
              </w:sdtContent>
            </w:sdt>
            <w:sdt>
              <w:sdtPr>
                <w:lock w:val="contentLocked"/>
                <w:id w:val="1551416338"/>
                <w:tag w:val="goog_rdk_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471159497"/>
                <w:tag w:val="goog_rdk_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-1926445618"/>
                <w:tag w:val="goog_rdk_10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335210245"/>
                <w:tag w:val="goog_rdk_10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104</w:t>
                    </w:r>
                  </w:p>
                </w:tc>
              </w:sdtContent>
            </w:sdt>
            <w:sdt>
              <w:sdtPr>
                <w:lock w:val="contentLocked"/>
                <w:id w:val="2124862339"/>
                <w:tag w:val="goog_rdk_10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95036687"/>
                <w:tag w:val="goog_rdk_10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1185452617"/>
                <w:tag w:val="goog_rdk_10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22</w:t>
                    </w:r>
                  </w:p>
                </w:tc>
              </w:sdtContent>
            </w:sdt>
            <w:sdt>
              <w:sdtPr>
                <w:lock w:val="contentLocked"/>
                <w:id w:val="-289699737"/>
                <w:tag w:val="goog_rdk_10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Pendrive - Pendrive 32GB USB 2.0 Metálico - Compacto Portátil Armazenamento Seguro Alta Velocidade Transferência de Dados Plug Play para PC Notebook Rápida Leve Resistente</w:t>
                    </w:r>
                  </w:p>
                </w:tc>
              </w:sdtContent>
            </w:sdt>
            <w:sdt>
              <w:sdtPr>
                <w:lock w:val="contentLocked"/>
                <w:id w:val="604244536"/>
                <w:tag w:val="goog_rdk_10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891377757"/>
                <w:tag w:val="goog_rdk_10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193699362"/>
                <w:tag w:val="goog_rdk_10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046647329"/>
                <w:tag w:val="goog_rdk_10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296489137"/>
                <w:tag w:val="goog_rdk_1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94615559"/>
                <w:tag w:val="goog_rdk_1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286676641"/>
                <w:tag w:val="goog_rdk_1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23</w:t>
                    </w:r>
                  </w:p>
                </w:tc>
              </w:sdtContent>
            </w:sdt>
            <w:sdt>
              <w:sdtPr>
                <w:lock w:val="contentLocked"/>
                <w:id w:val="-650603229"/>
                <w:tag w:val="goog_rdk_1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Pincel atômico - Pincel atômico cor azul ponta média tinta de secagem rápida, escrita macia e boa visibilidade, indicado para uso em papel, cartolina e flip chart, com corpo plástico resistente e tampa protetora.</w:t>
                    </w:r>
                  </w:p>
                </w:tc>
              </w:sdtContent>
            </w:sdt>
            <w:sdt>
              <w:sdtPr>
                <w:lock w:val="contentLocked"/>
                <w:id w:val="1815530750"/>
                <w:tag w:val="goog_rdk_1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488551370"/>
                <w:tag w:val="goog_rdk_1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1946916754"/>
                <w:tag w:val="goog_rdk_1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-777489385"/>
                <w:tag w:val="goog_rdk_1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</w:t>
                    </w:r>
                  </w:p>
                </w:tc>
              </w:sdtContent>
            </w:sdt>
            <w:sdt>
              <w:sdtPr>
                <w:lock w:val="contentLocked"/>
                <w:id w:val="-1383976654"/>
                <w:tag w:val="goog_rdk_1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46258697"/>
                <w:tag w:val="goog_rdk_1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402266643"/>
                <w:tag w:val="goog_rdk_1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24</w:t>
                    </w:r>
                  </w:p>
                </w:tc>
              </w:sdtContent>
            </w:sdt>
            <w:sdt>
              <w:sdtPr>
                <w:lock w:val="contentLocked"/>
                <w:id w:val="-715829672"/>
                <w:tag w:val="goog_rdk_1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8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Pincel atômico - Pincel atômico cor preta ponta média tinta de secagem rápida, escrita macia e boa visibilidade, indicado para uso em papel, cartolina e flip chart, com corpo plástico resistente e tampa protetora.</w:t>
                    </w:r>
                  </w:p>
                </w:tc>
              </w:sdtContent>
            </w:sdt>
            <w:sdt>
              <w:sdtPr>
                <w:lock w:val="contentLocked"/>
                <w:id w:val="812671309"/>
                <w:tag w:val="goog_rdk_1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40051306"/>
                <w:tag w:val="goog_rdk_1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-900622989"/>
                <w:tag w:val="goog_rdk_1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</w:t>
                    </w:r>
                  </w:p>
                </w:tc>
              </w:sdtContent>
            </w:sdt>
            <w:sdt>
              <w:sdtPr>
                <w:lock w:val="contentLocked"/>
                <w:id w:val="243607295"/>
                <w:tag w:val="goog_rdk_1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1590962842"/>
                <w:tag w:val="goog_rdk_1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39538051"/>
                <w:tag w:val="goog_rdk_1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2004453543"/>
                <w:tag w:val="goog_rdk_1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25</w:t>
                    </w:r>
                  </w:p>
                </w:tc>
              </w:sdtContent>
            </w:sdt>
            <w:sdt>
              <w:sdtPr>
                <w:lock w:val="contentLocked"/>
                <w:id w:val="-567770222"/>
                <w:tag w:val="goog_rdk_1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8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Pincel atômico - Pincel atômico cor vermelha ponta média tinta de secagem rápida, escrita macia e boa visibilidade, indicado para uso em papel, cartolina e flip chart, com corpo plástico resistente e tampa protetora.</w:t>
                    </w:r>
                  </w:p>
                </w:tc>
              </w:sdtContent>
            </w:sdt>
            <w:sdt>
              <w:sdtPr>
                <w:lock w:val="contentLocked"/>
                <w:id w:val="453364174"/>
                <w:tag w:val="goog_rdk_1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49156281"/>
                <w:tag w:val="goog_rdk_1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-5950654"/>
                <w:tag w:val="goog_rdk_1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</w:t>
                    </w:r>
                  </w:p>
                </w:tc>
              </w:sdtContent>
            </w:sdt>
            <w:sdt>
              <w:sdtPr>
                <w:lock w:val="contentLocked"/>
                <w:id w:val="-1249051137"/>
                <w:tag w:val="goog_rdk_1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-203816707"/>
                <w:tag w:val="goog_rdk_1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45145435"/>
                <w:tag w:val="goog_rdk_1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5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1453680564"/>
                <w:tag w:val="goog_rdk_1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26</w:t>
                    </w:r>
                  </w:p>
                </w:tc>
              </w:sdtContent>
            </w:sdt>
            <w:sdt>
              <w:sdtPr>
                <w:lock w:val="contentLocked"/>
                <w:id w:val="-1142970553"/>
                <w:tag w:val="goog_rdk_1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9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Tesoura - Tesoura fabricada em aço inoxidável de alta qualidade, com lâminas afiadas que proporcionam corte preciso e eficiente, adequada para uso geral em escritório, escola ou atividades diversas.</w:t>
                    </w:r>
                  </w:p>
                </w:tc>
              </w:sdtContent>
            </w:sdt>
            <w:sdt>
              <w:sdtPr>
                <w:lock w:val="contentLocked"/>
                <w:id w:val="250969704"/>
                <w:tag w:val="goog_rdk_1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058424054"/>
                <w:tag w:val="goog_rdk_1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-1844340821"/>
                <w:tag w:val="goog_rdk_1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609666323"/>
                <w:tag w:val="goog_rdk_1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2058785677"/>
                <w:tag w:val="goog_rdk_1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19354113"/>
                <w:tag w:val="goog_rdk_1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D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217229450"/>
                <w:tag w:val="goog_rdk_144"/>
              </w:sdtPr>
              <w:sdtContent>
                <w:tc>
                  <w:tcPr>
                    <w:gridSpan w:val="6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VALOR TOTAL</w:t>
                    </w:r>
                  </w:p>
                </w:tc>
              </w:sdtContent>
            </w:sdt>
            <w:sdt>
              <w:sdtPr>
                <w:lock w:val="contentLocked"/>
                <w:id w:val="1391030418"/>
                <w:tag w:val="goog_rdk_1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5075383"/>
                <w:tag w:val="goog_rdk_1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51430" cy="73914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51430" cy="73914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1430" cy="7391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5/6zRrMQxoERrdynLpOxYMKFA==">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