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9C6" w:rsidRPr="00D629C6" w:rsidRDefault="00D629C6" w:rsidP="00D629C6">
      <w:pPr>
        <w:spacing w:before="9" w:after="0" w:line="240" w:lineRule="auto"/>
        <w:ind w:right="-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PROPOSTA COMERCIAL</w:t>
      </w:r>
    </w:p>
    <w:p w:rsidR="00D629C6" w:rsidRPr="00D629C6" w:rsidRDefault="00D629C6" w:rsidP="00D629C6">
      <w:pPr>
        <w:spacing w:before="9" w:after="0" w:line="240" w:lineRule="auto"/>
        <w:ind w:left="-2" w:right="-40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À AGÊNCIA BRASILEIRA DE APOIO À GESTÃO DO SUS - </w:t>
      </w:r>
      <w:proofErr w:type="spellStart"/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</w:t>
      </w:r>
      <w:proofErr w:type="spellEnd"/>
    </w:p>
    <w:p w:rsidR="00D629C6" w:rsidRPr="00D629C6" w:rsidRDefault="00D629C6" w:rsidP="00D629C6">
      <w:pPr>
        <w:spacing w:after="0" w:line="240" w:lineRule="auto"/>
        <w:ind w:left="-1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COTAÇÃO DE PREÇO Nº AGSUS.008682/2026-46</w:t>
      </w:r>
    </w:p>
    <w:p w:rsidR="00D629C6" w:rsidRPr="00D629C6" w:rsidRDefault="00D629C6" w:rsidP="00D629C6">
      <w:pPr>
        <w:spacing w:after="0" w:line="240" w:lineRule="auto"/>
        <w:ind w:left="-1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AGSUS.008682/2026-46</w:t>
      </w:r>
    </w:p>
    <w:p w:rsidR="00D629C6" w:rsidRPr="00D629C6" w:rsidRDefault="00D629C6" w:rsidP="00D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29C6" w:rsidRPr="00D629C6" w:rsidRDefault="00D629C6" w:rsidP="00D629C6">
      <w:pPr>
        <w:spacing w:before="9" w:after="0" w:line="240" w:lineRule="auto"/>
        <w:ind w:left="-3" w:right="229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OBJETO:</w:t>
      </w: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D629C6">
        <w:rPr>
          <w:rFonts w:ascii="Calibri" w:eastAsia="Times New Roman" w:hAnsi="Calibri" w:cs="Calibri"/>
          <w:color w:val="000000"/>
          <w:lang w:eastAsia="pt-BR"/>
        </w:rPr>
        <w:t>Fornecimento de bens e serviços para as Capacitações de Educação Permanente - DSEI/MRS, referente ao 2º quadrimestre de 2026.</w:t>
      </w:r>
    </w:p>
    <w:p w:rsidR="00D629C6" w:rsidRPr="00D629C6" w:rsidRDefault="00D629C6" w:rsidP="00D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29C6" w:rsidRPr="00D629C6" w:rsidRDefault="00D629C6" w:rsidP="00D629C6">
      <w:pPr>
        <w:spacing w:after="0" w:line="240" w:lineRule="auto"/>
        <w:ind w:left="-1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A </w:t>
      </w:r>
      <w:proofErr w:type="spellStart"/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</w:t>
      </w:r>
      <w:proofErr w:type="spellEnd"/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com sede na cidade de </w:t>
      </w:r>
      <w:proofErr w:type="spellStart"/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</w:t>
      </w:r>
      <w:proofErr w:type="spellEnd"/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na avenida </w:t>
      </w:r>
      <w:proofErr w:type="spellStart"/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xxxxx</w:t>
      </w:r>
      <w:proofErr w:type="spellEnd"/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telefone </w:t>
      </w:r>
      <w:proofErr w:type="spellStart"/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xx-xxxxxxxxxx</w:t>
      </w:r>
      <w:proofErr w:type="spellEnd"/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inscrita no </w:t>
      </w: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CNPJ nº </w:t>
      </w:r>
      <w:proofErr w:type="spellStart"/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xx.xxx.xxx</w:t>
      </w:r>
      <w:proofErr w:type="spellEnd"/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/</w:t>
      </w:r>
      <w:proofErr w:type="spellStart"/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xxxx-xx</w:t>
      </w:r>
      <w:proofErr w:type="spellEnd"/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Conta Corrente </w:t>
      </w:r>
      <w:proofErr w:type="spellStart"/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</w:t>
      </w:r>
      <w:proofErr w:type="spellEnd"/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Agência </w:t>
      </w:r>
      <w:proofErr w:type="spellStart"/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</w:t>
      </w:r>
      <w:proofErr w:type="spellEnd"/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Banco </w:t>
      </w:r>
      <w:proofErr w:type="spellStart"/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</w:t>
      </w:r>
      <w:proofErr w:type="spellEnd"/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E-mail: </w:t>
      </w:r>
      <w:proofErr w:type="spellStart"/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xxxxxxxxxxxxxx</w:t>
      </w:r>
      <w:proofErr w:type="spellEnd"/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neste ato representada por </w:t>
      </w:r>
      <w:proofErr w:type="spellStart"/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</w:t>
      </w:r>
      <w:proofErr w:type="spellEnd"/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abaixo assinada, interessada na prestação do objeto do presente ato, </w:t>
      </w: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PROPÕE à AGÊNCIA BRASILEIRA DE APOIO À GESTÃO DO SUS – </w:t>
      </w:r>
      <w:proofErr w:type="spellStart"/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</w:t>
      </w:r>
      <w:proofErr w:type="spellEnd"/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 prestação do objeto desta Cotação de preço, nas seguintes condições</w:t>
      </w: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</w:t>
      </w:r>
    </w:p>
    <w:p w:rsidR="00D629C6" w:rsidRPr="00D629C6" w:rsidRDefault="00D629C6" w:rsidP="00D629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1079"/>
        <w:gridCol w:w="2148"/>
        <w:gridCol w:w="779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559"/>
      </w:tblGrid>
      <w:tr w:rsidR="00D629C6" w:rsidRPr="00D629C6" w:rsidTr="00D629C6">
        <w:trPr>
          <w:trHeight w:val="300"/>
        </w:trPr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MATERIAIS PERSONALIZADOS/BRINDES</w:t>
            </w:r>
            <w:bookmarkEnd w:id="0"/>
          </w:p>
        </w:tc>
      </w:tr>
      <w:tr w:rsidR="00D629C6" w:rsidRPr="00D629C6" w:rsidTr="00D629C6">
        <w:trPr>
          <w:trHeight w:val="52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ORDEM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DESCRIÇÃO/ESPECIFICAÇÃO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D629C6" w:rsidRPr="00D629C6" w:rsidTr="00D629C6">
        <w:trPr>
          <w:trHeight w:val="7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25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22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27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33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629C6" w:rsidRPr="00D629C6" w:rsidTr="00D629C6">
        <w:trPr>
          <w:trHeight w:val="5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629C6" w:rsidRPr="00D629C6" w:rsidTr="00D629C6">
        <w:trPr>
          <w:trHeight w:val="2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Blocos de anotações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Blocos de anotações personalizadas com slogan da DSEI – MRSA/SESAI e Slogan da Capacitação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169</w:t>
            </w:r>
          </w:p>
        </w:tc>
      </w:tr>
      <w:tr w:rsidR="00D629C6" w:rsidRPr="00D629C6" w:rsidTr="00D629C6">
        <w:trPr>
          <w:trHeight w:val="2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Caderno de anotações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Caderno de anotações personalizado, modelo agenda, A5 (aprox. 15x21 cm) com slogan da DSEI – MRSA/SESAI e Slogan da Capacitação.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</w:tr>
      <w:tr w:rsidR="00D629C6" w:rsidRPr="00D629C6" w:rsidTr="00D629C6">
        <w:trPr>
          <w:trHeight w:val="2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Bolsa Personalizada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Bolsa Ecológica personalizadas com slogan do DSEI e Slogan da Capacitação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197</w:t>
            </w:r>
          </w:p>
        </w:tc>
      </w:tr>
      <w:tr w:rsidR="00D629C6" w:rsidRPr="00D629C6" w:rsidTr="00D629C6">
        <w:trPr>
          <w:trHeight w:val="2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Garrafas Inox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Garrafas Inox com Slogan DSEI – MRSA/SESAI e Slogan da qualificação ( em </w:t>
            </w:r>
            <w:proofErr w:type="spellStart"/>
            <w:r w:rsidRPr="00D629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seligrafia</w:t>
            </w:r>
            <w:proofErr w:type="spellEnd"/>
            <w:r w:rsidRPr="00D629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126</w:t>
            </w:r>
          </w:p>
        </w:tc>
      </w:tr>
      <w:tr w:rsidR="00D629C6" w:rsidRPr="00D629C6" w:rsidTr="00D629C6">
        <w:trPr>
          <w:trHeight w:val="2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Garrafas </w:t>
            </w:r>
            <w:proofErr w:type="spellStart"/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Squeeze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Garrafas </w:t>
            </w:r>
            <w:proofErr w:type="spellStart"/>
            <w:r w:rsidRPr="00D629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squeeze</w:t>
            </w:r>
            <w:proofErr w:type="spellEnd"/>
            <w:r w:rsidRPr="00D629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com Slogan DSEI – MRSA/SESAI e Slogan da qualificação ( em </w:t>
            </w:r>
            <w:proofErr w:type="spellStart"/>
            <w:r w:rsidRPr="00D629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seligrafia</w:t>
            </w:r>
            <w:proofErr w:type="spellEnd"/>
            <w:r w:rsidRPr="00D629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29C6" w:rsidRPr="00D629C6" w:rsidRDefault="00D629C6" w:rsidP="00D6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9C6">
              <w:rPr>
                <w:rFonts w:ascii="Calibri" w:eastAsia="Times New Roman" w:hAnsi="Calibri" w:cs="Calibri"/>
                <w:color w:val="000000"/>
                <w:lang w:eastAsia="pt-BR"/>
              </w:rPr>
              <w:t>71</w:t>
            </w:r>
          </w:p>
        </w:tc>
      </w:tr>
    </w:tbl>
    <w:p w:rsidR="00D629C6" w:rsidRPr="00D629C6" w:rsidRDefault="00D629C6" w:rsidP="00D629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29C6" w:rsidRPr="00D629C6" w:rsidRDefault="00D629C6" w:rsidP="00D629C6">
      <w:pPr>
        <w:spacing w:after="0" w:line="240" w:lineRule="auto"/>
        <w:ind w:left="-1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Pagamento em até 15 dias ÚTEIS após entrega dos itens e emissão da Nota Fiscal, mediante atesto da área demandante.</w:t>
      </w:r>
    </w:p>
    <w:p w:rsidR="00D629C6" w:rsidRPr="00D629C6" w:rsidRDefault="00D629C6" w:rsidP="00D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29C6" w:rsidRPr="00D629C6" w:rsidRDefault="00D629C6" w:rsidP="00D629C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pt-BR"/>
        </w:rPr>
        <w:t>ENTREGA DE MATERIAIS DE APOIO</w:t>
      </w:r>
    </w:p>
    <w:p w:rsidR="00D629C6" w:rsidRPr="00D629C6" w:rsidRDefault="00D629C6" w:rsidP="00D629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• Evento 1 – Capacitação de Assistência Farmacêutica e </w:t>
      </w:r>
      <w:proofErr w:type="spellStart"/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Interculturalidade</w:t>
      </w:r>
      <w:proofErr w:type="spellEnd"/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em Saúde Indígena</w:t>
      </w: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29/06/2026.</w:t>
      </w:r>
    </w:p>
    <w:p w:rsidR="00D629C6" w:rsidRPr="00D629C6" w:rsidRDefault="00D629C6" w:rsidP="00D629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2 – Capacitação de Qualificação em Sala de Vacina e Rede de Frio no contexto intercultural – Calha do Juruá</w:t>
      </w: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29/06/2026.</w:t>
      </w:r>
    </w:p>
    <w:p w:rsidR="00D629C6" w:rsidRPr="00D629C6" w:rsidRDefault="00D629C6" w:rsidP="00D629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>• Evento 3 – Capacitação de Atenção à Saúde Bucal na Gestação, Saúde Bucal da Criança e Biossegurança</w:t>
      </w: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03/07/2026.</w:t>
      </w:r>
    </w:p>
    <w:p w:rsidR="00D629C6" w:rsidRPr="00D629C6" w:rsidRDefault="00D629C6" w:rsidP="00D629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4 – Capacitação de Agentes Indígenas de Saúde (AIS) e Agente Indígena de Saneamento (AISAN) – Calha do Solimões</w:t>
      </w: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03/07/2026.</w:t>
      </w:r>
    </w:p>
    <w:p w:rsidR="00D629C6" w:rsidRPr="00D629C6" w:rsidRDefault="00D629C6" w:rsidP="00D629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5 – Atenção Integrada às Doenças Prevalentes na Infância (AIDPI) Criança</w:t>
      </w: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Entrega de materiais de expediente, materiais gráficos e itens de apoio:</w:t>
      </w: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13/07/2026.</w:t>
      </w:r>
    </w:p>
    <w:p w:rsidR="00D629C6" w:rsidRPr="00D629C6" w:rsidRDefault="00D629C6" w:rsidP="00D629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6 – Qualificação da Assistência à Saúde da Mulher na Perspectiva Intercultural</w:t>
      </w: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13/07/2026.</w:t>
      </w:r>
    </w:p>
    <w:p w:rsidR="00D629C6" w:rsidRPr="00D629C6" w:rsidRDefault="00D629C6" w:rsidP="00D629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7 – Oficina em Vigilância Alimentar e Nutricional e Caderneta da Criança</w:t>
      </w: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13/07/2026.</w:t>
      </w:r>
    </w:p>
    <w:p w:rsidR="00D629C6" w:rsidRPr="00D629C6" w:rsidRDefault="00D629C6" w:rsidP="00D629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8 – Oficina de Atenção à Saúde de Povos Indígenas de Recente Contato</w:t>
      </w: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24/07/2026</w:t>
      </w: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D629C6" w:rsidRPr="00D629C6" w:rsidRDefault="00D629C6" w:rsidP="00D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29C6" w:rsidRPr="00D629C6" w:rsidRDefault="00D629C6" w:rsidP="00D629C6">
      <w:pPr>
        <w:spacing w:before="93"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OBSERVAÇÕES:</w:t>
      </w:r>
    </w:p>
    <w:p w:rsidR="00D629C6" w:rsidRPr="00D629C6" w:rsidRDefault="00D629C6" w:rsidP="00D629C6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DECLARAMOS QUE: </w:t>
      </w: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validade da proposta é de 30 (trinta) dias</w:t>
      </w: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contados a partir da data de emissão.</w:t>
      </w:r>
    </w:p>
    <w:p w:rsidR="00D629C6" w:rsidRPr="00D629C6" w:rsidRDefault="00D629C6" w:rsidP="00D629C6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DECLARAMOS QUE: </w:t>
      </w: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Nos valores constantes desta proposta estão </w:t>
      </w:r>
      <w:proofErr w:type="gramStart"/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compreendidos</w:t>
      </w:r>
      <w:proofErr w:type="gramEnd"/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todas as despesas, que direta ou indiretamente, decorram da execução do objeto licitado, na forma prevista no Edital e seus anexos, não cabendo qualquer reclamação posterior. </w:t>
      </w:r>
    </w:p>
    <w:p w:rsidR="00D629C6" w:rsidRPr="00D629C6" w:rsidRDefault="00D629C6" w:rsidP="00D629C6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DECLARAMOS QUE</w:t>
      </w: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 Sob nenhuma hipótese serão feitas quaisquer cobranças adicionais ou sob quaisquer outras denominações.</w:t>
      </w:r>
    </w:p>
    <w:p w:rsidR="00D629C6" w:rsidRPr="00D629C6" w:rsidRDefault="00D629C6" w:rsidP="00D629C6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</w:t>
      </w: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proposta </w:t>
      </w: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comercial deve ser apresentada com </w:t>
      </w: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identidade visual da empresa, datada e assinada pelo representante legal.</w:t>
      </w: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D629C6" w:rsidRPr="00D629C6" w:rsidRDefault="00D629C6" w:rsidP="00D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29C6" w:rsidRPr="00D629C6" w:rsidRDefault="00D629C6" w:rsidP="00D629C6">
      <w:pPr>
        <w:spacing w:after="0" w:line="240" w:lineRule="auto"/>
        <w:ind w:left="-2" w:right="243" w:hanging="2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Brasília/DF, na data da assinatura eletrônica.</w:t>
      </w:r>
    </w:p>
    <w:p w:rsidR="00D629C6" w:rsidRPr="00D629C6" w:rsidRDefault="00D629C6" w:rsidP="00D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29C6" w:rsidRPr="00D629C6" w:rsidRDefault="00D629C6" w:rsidP="00D629C6">
      <w:pPr>
        <w:spacing w:before="137" w:after="0" w:line="240" w:lineRule="auto"/>
        <w:ind w:left="-2" w:right="87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lastRenderedPageBreak/>
        <w:t>Representante legal</w:t>
      </w:r>
    </w:p>
    <w:p w:rsidR="00D629C6" w:rsidRPr="00D629C6" w:rsidRDefault="00D629C6" w:rsidP="00D629C6">
      <w:pPr>
        <w:spacing w:before="137" w:after="0" w:line="240" w:lineRule="auto"/>
        <w:ind w:left="-2" w:right="87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9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CPF</w:t>
      </w:r>
    </w:p>
    <w:p w:rsidR="001E2FC0" w:rsidRDefault="001E2FC0"/>
    <w:sectPr w:rsidR="001E2FC0" w:rsidSect="00D629C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C6"/>
    <w:rsid w:val="001E2FC0"/>
    <w:rsid w:val="00D6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342DC-F82A-4DCD-811B-ECB63E05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3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641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Lorena Vieira de Sousa</dc:creator>
  <cp:keywords/>
  <dc:description/>
  <cp:lastModifiedBy>Silvia Lorena Vieira de Sousa</cp:lastModifiedBy>
  <cp:revision>1</cp:revision>
  <dcterms:created xsi:type="dcterms:W3CDTF">2026-05-28T16:50:00Z</dcterms:created>
  <dcterms:modified xsi:type="dcterms:W3CDTF">2026-05-28T16:51:00Z</dcterms:modified>
</cp:coreProperties>
</file>