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417" w:right="952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AGÊNCIA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BRASILEIRA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DE APOIO À GESTÃO DO S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- 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g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SUS</w:t>
      </w:r>
    </w:p>
    <w:p w:rsidR="00000000" w:rsidDel="00000000" w:rsidP="00000000" w:rsidRDefault="00000000" w:rsidRPr="00000000" w14:paraId="00000002">
      <w:pPr>
        <w:ind w:left="1417" w:right="952" w:firstLine="0"/>
        <w:jc w:val="center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00" w:lineRule="auto"/>
        <w:ind w:left="1417" w:right="95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COTAÇÃO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 PREÇOS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N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º 411/2026</w:t>
      </w:r>
    </w:p>
    <w:p w:rsidR="00000000" w:rsidDel="00000000" w:rsidP="00000000" w:rsidRDefault="00000000" w:rsidRPr="00000000" w14:paraId="00000004">
      <w:pPr>
        <w:spacing w:after="200" w:lineRule="auto"/>
        <w:ind w:left="1417" w:right="952" w:firstLine="0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AGSUS.008543/2026-12</w:t>
      </w: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05">
      <w:pPr>
        <w:spacing w:after="200" w:lineRule="auto"/>
        <w:ind w:left="1417" w:right="952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425.0" w:type="dxa"/>
        <w:jc w:val="left"/>
        <w:tblInd w:w="81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80"/>
        <w:gridCol w:w="7545"/>
        <w:tblGridChange w:id="0">
          <w:tblGrid>
            <w:gridCol w:w="2880"/>
            <w:gridCol w:w="7545"/>
          </w:tblGrid>
        </w:tblGridChange>
      </w:tblGrid>
      <w:tr>
        <w:trPr>
          <w:cantSplit w:val="0"/>
          <w:trHeight w:val="1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OBJETO: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ind w:left="141.7322834645671" w:right="141.85039370078755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6"/>
                <w:szCs w:val="26"/>
                <w:rtl w:val="0"/>
              </w:rPr>
              <w:t xml:space="preserve">Fornecimento de materiais gráficos personalizados, materiais de expediente, gêneros alimentícios, itens de consumo, itens de limpeza, serviço de hospedagem, locação de equipamentos, coffee break e serviço de alimentação para execução dos eventos do DSEI Leste de Roraima, de 08/06 a 21/08/2026.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TIPO: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MENOR PREÇO 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E HORA DO INÍCIO DE ACOLHIMENTO DAS PROPOSTAS: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00h00,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dia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27/05/2026.</w:t>
            </w:r>
          </w:p>
        </w:tc>
      </w:tr>
      <w:tr>
        <w:trPr>
          <w:cantSplit w:val="0"/>
          <w:trHeight w:val="131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DATA E HORA DO LIMITE DE ACOLHIMENTO DAS PROPOSTAS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Às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23h59,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do dia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29/05/2026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NORMA DE REGULAÇÃO: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Regulamento de Compras e Contratações da Agência.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LOCAL DA LICITAÇÃO: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 propostas poderão ser encaminhadas pelo: aquisicoes.cass@agenciasus.org.br</w:t>
            </w:r>
          </w:p>
        </w:tc>
      </w:tr>
      <w:tr>
        <w:trPr>
          <w:cantSplit w:val="0"/>
          <w:trHeight w:val="189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firstLine="0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CONTATOS E INFORMAÇÕES: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E-mail: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aquisicoes.cass@agenciasus.org.br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1843"/>
                <w:tab w:val="left" w:leader="none" w:pos="2410"/>
              </w:tabs>
              <w:spacing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Sítio: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agenciasus.org.br/licitacoes 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Endereço: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SEPN CRN 514, Bloco D – Asa Norte, Brasília – DF, CEP 70760-544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1701"/>
              </w:tabs>
              <w:spacing w:before="1" w:line="360" w:lineRule="auto"/>
              <w:ind w:right="52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Telefone: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(61) 3686-4144 Ramal 1002/ 61 99657-7626 de 2ª a 6ª feira, das 8h30 às 12h e das 14h30 às 18h</w:t>
            </w:r>
          </w:p>
        </w:tc>
      </w:tr>
    </w:tbl>
    <w:p w:rsidR="00000000" w:rsidDel="00000000" w:rsidP="00000000" w:rsidRDefault="00000000" w:rsidRPr="00000000" w14:paraId="00000017">
      <w:pPr>
        <w:tabs>
          <w:tab w:val="left" w:leader="none" w:pos="10206"/>
        </w:tabs>
        <w:ind w:right="952" w:firstLine="0"/>
        <w:rPr>
          <w:b w:val="1"/>
          <w:bCs w:val="1"/>
          <w:sz w:val="24"/>
          <w:szCs w:val="24"/>
        </w:rPr>
      </w:pPr>
      <w:bookmarkStart w:colFirst="0" w:colLast="0" w:name="_heading=h.chbpu3llis76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2280" w:top="1701" w:left="480" w:right="460" w:header="356" w:footer="14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firstLine="0"/>
      <w:jc w:val="both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45720" distT="45720" distL="114300" distR="114300" hidden="0" layoutInCell="1" locked="0" relativeHeight="0" simplePos="0">
          <wp:simplePos x="0" y="0"/>
          <wp:positionH relativeFrom="column">
            <wp:posOffset>5219700</wp:posOffset>
          </wp:positionH>
          <wp:positionV relativeFrom="paragraph">
            <wp:posOffset>7634</wp:posOffset>
          </wp:positionV>
          <wp:extent cx="2095500" cy="556779"/>
          <wp:effectExtent b="0" l="0" r="0" t="0"/>
          <wp:wrapSquare wrapText="bothSides" distB="45720" distT="45720" distL="114300" distR="11430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95500" cy="556779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1417" w:right="806" w:firstLine="0"/>
      <w:jc w:val="center"/>
      <w:rPr/>
    </w:pPr>
    <w:r w:rsidDel="00000000" w:rsidR="00000000" w:rsidRPr="00000000">
      <w:rPr/>
      <w:drawing>
        <wp:inline distB="0" distT="0" distL="0" distR="0">
          <wp:extent cx="2545669" cy="744422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45669" cy="74442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right="284" w:hanging="2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YK9mJCmxJRju7GbrMfTqp4rsgg==">CgMxLjAyDmguY2hicHUzbGxpczc2OAByITE5d3lpbVZSdmE2bFpnNmxrcXE5Wm5pSWtfRDQ3eDNqdg==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2022-05-10T00:00:00Z</vt:lpwstr>
  </property>
  <property fmtid="{D5CDD505-2E9C-101B-9397-08002B2CF9AE}" pid="3" name="Creator">
    <vt:lpwstr>PDFium</vt:lpwstr>
  </property>
  <property fmtid="{D5CDD505-2E9C-101B-9397-08002B2CF9AE}" pid="4" name="Created">
    <vt:lpwstr>2022-05-10T00:00:00Z</vt:lpwstr>
  </property>
</Properties>
</file>