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368/2026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AGSUS.009914/2026-83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para execução dos eventos do 2º Quadrimestre do DSEI Tocantins.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8dw75s1k3reg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4569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9.9825766460046"/>
        <w:gridCol w:w="1239.9825766460046"/>
        <w:gridCol w:w="5889.917239068522"/>
        <w:gridCol w:w="1239.9825766460046"/>
        <w:gridCol w:w="1239.9825766460046"/>
        <w:gridCol w:w="1239.9825766460046"/>
        <w:gridCol w:w="1239.9825766460046"/>
        <w:gridCol w:w="1239.9825766460046"/>
        <w:tblGridChange w:id="0">
          <w:tblGrid>
            <w:gridCol w:w="1239.9825766460046"/>
            <w:gridCol w:w="1239.9825766460046"/>
            <w:gridCol w:w="5889.917239068522"/>
            <w:gridCol w:w="1239.9825766460046"/>
            <w:gridCol w:w="1239.9825766460046"/>
            <w:gridCol w:w="1239.9825766460046"/>
            <w:gridCol w:w="1239.9825766460046"/>
            <w:gridCol w:w="1239.9825766460046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(40 part.)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UNIT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Refeição (Almoço)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cardápio seguirá o padrão convencional, priorizando a culinária típica e regional/tradicional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12h00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 materiais descartáveis como guardanapos, talheres, pratos e copos.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Devido a falta de espaço no ambiente da capacitação, solicitamos que o almoço seja servido em restaurante próximo.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naj71urm2a2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9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Articulação e Valorização da Medicina Indígena no Território Krahô (Pbi-Itacajá)</w:t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3B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13/08/2026.</w:t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 restaurante deverá ser perto da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Rua L, S/n, Cidade Itacajá do Tocantins CEP 77720000</w:t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left="120" w:right="120" w:firstLine="50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pela entrega:Avanilson Ijoraru Dias Aires Karaja, CPF: 027.783.411-29 e Contato:(61) 99659-5352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