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9" w:line="240" w:lineRule="auto"/>
        <w:ind w:right="-40" w:firstLine="0"/>
        <w:jc w:val="center"/>
        <w:rPr/>
      </w:pPr>
      <w:r w:rsidDel="00000000" w:rsidR="00000000" w:rsidRPr="00000000">
        <w:rPr>
          <w:rFonts w:ascii="Calibri" w:cs="Calibri" w:eastAsia="Calibri" w:hAnsi="Calibri"/>
          <w:b w:val="1"/>
          <w:bCs w:val="1"/>
          <w:sz w:val="24"/>
          <w:szCs w:val="24"/>
          <w:rtl w:val="0"/>
        </w:rPr>
        <w:t xml:space="preserve">PROPOSTA COMERCIAL</w:t>
      </w:r>
      <w:r w:rsidDel="00000000" w:rsidR="00000000" w:rsidRPr="00000000">
        <w:rPr>
          <w:rtl w:val="0"/>
        </w:rPr>
      </w:r>
    </w:p>
    <w:p w:rsidR="00000000" w:rsidDel="00000000" w:rsidP="00000000" w:rsidRDefault="00000000" w:rsidRPr="00000000" w14:paraId="00000002">
      <w:pPr>
        <w:spacing w:after="0" w:before="9" w:line="240" w:lineRule="auto"/>
        <w:ind w:right="-40" w:hanging="2"/>
        <w:jc w:val="center"/>
        <w:rPr/>
      </w:pPr>
      <w:r w:rsidDel="00000000" w:rsidR="00000000" w:rsidRPr="00000000">
        <w:rPr>
          <w:rFonts w:ascii="Calibri" w:cs="Calibri" w:eastAsia="Calibri" w:hAnsi="Calibri"/>
          <w:b w:val="1"/>
          <w:bCs w:val="1"/>
          <w:sz w:val="24"/>
          <w:szCs w:val="24"/>
          <w:rtl w:val="0"/>
        </w:rPr>
        <w:t xml:space="preserve">À AGÊNCIA BRASILEIRA DE APOIO À GESTÃO DO SUS - AgSUS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Calibri" w:cs="Calibri" w:eastAsia="Calibri" w:hAnsi="Calibri"/>
          <w:b w:val="1"/>
          <w:bCs w:val="1"/>
          <w:sz w:val="24"/>
          <w:szCs w:val="24"/>
          <w:rtl w:val="0"/>
        </w:rPr>
        <w:t xml:space="preserve">COTAÇÃO DE PREÇO Nº 363/2026</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AGSUS.011936/2026-11</w:t>
      </w:r>
    </w:p>
    <w:p w:rsidR="00000000" w:rsidDel="00000000" w:rsidP="00000000" w:rsidRDefault="00000000" w:rsidRPr="00000000" w14:paraId="00000005">
      <w:pPr>
        <w:keepNext w:val="0"/>
        <w:keepLines w:val="0"/>
        <w:pageBreakBefore w:val="0"/>
        <w:widowControl w:val="0"/>
        <w:shd w:fill="auto" w:val="clear"/>
        <w:spacing w:after="0" w:before="9" w:line="240" w:lineRule="auto"/>
        <w:ind w:left="-141" w:right="-657"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before="9" w:line="240" w:lineRule="auto"/>
        <w:ind w:left="-2" w:right="229" w:hanging="1.0000000000000004"/>
        <w:jc w:val="both"/>
        <w:rPr>
          <w:rFonts w:ascii="Calibri" w:cs="Calibri" w:eastAsia="Calibri" w:hAnsi="Calibri"/>
        </w:rPr>
      </w:pPr>
      <w:bookmarkStart w:colFirst="0" w:colLast="0" w:name="_el2lxy766mgw" w:id="0"/>
      <w:bookmarkEnd w:id="0"/>
      <w:r w:rsidDel="00000000" w:rsidR="00000000" w:rsidRPr="00000000">
        <w:rPr>
          <w:rFonts w:ascii="Calibri" w:cs="Calibri" w:eastAsia="Calibri" w:hAnsi="Calibri"/>
          <w:b w:val="1"/>
          <w:bCs w:val="1"/>
          <w:sz w:val="24"/>
          <w:szCs w:val="24"/>
          <w:rtl w:val="0"/>
        </w:rPr>
        <w:t xml:space="preserve">OBJETO: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Aquisição de gêneros alimentícios destinados aos pacientes e aos acompanhantes que realizarão cirurgias em parceria com a ONG Associação de Médicos da Floresta.</w:t>
      </w:r>
    </w:p>
    <w:p w:rsidR="00000000" w:rsidDel="00000000" w:rsidP="00000000" w:rsidRDefault="00000000" w:rsidRPr="00000000" w14:paraId="00000007">
      <w:pPr>
        <w:spacing w:after="0" w:before="9" w:line="240" w:lineRule="auto"/>
        <w:ind w:left="-2" w:right="229" w:hanging="1.0000000000000004"/>
        <w:jc w:val="both"/>
        <w:rPr>
          <w:rFonts w:ascii="Calibri" w:cs="Calibri" w:eastAsia="Calibri" w:hAnsi="Calibri"/>
        </w:rPr>
      </w:pPr>
      <w:bookmarkStart w:colFirst="0" w:colLast="0" w:name="_75lfj6xuxrzt" w:id="1"/>
      <w:bookmarkEnd w:id="1"/>
      <w:r w:rsidDel="00000000" w:rsidR="00000000" w:rsidRPr="00000000">
        <w:rPr>
          <w:rtl w:val="0"/>
        </w:rPr>
      </w:r>
    </w:p>
    <w:p w:rsidR="00000000" w:rsidDel="00000000" w:rsidP="00000000" w:rsidRDefault="00000000" w:rsidRPr="00000000" w14:paraId="00000008">
      <w:pPr>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4"/>
          <w:szCs w:val="24"/>
          <w:rtl w:val="0"/>
        </w:rPr>
        <w:t xml:space="preserve">A xxxxx</w:t>
      </w:r>
      <w:r w:rsidDel="00000000" w:rsidR="00000000" w:rsidRPr="00000000">
        <w:rPr>
          <w:rFonts w:ascii="Calibri" w:cs="Calibri" w:eastAsia="Calibri" w:hAnsi="Calibri"/>
          <w:sz w:val="24"/>
          <w:szCs w:val="24"/>
          <w:rtl w:val="0"/>
        </w:rPr>
        <w:t xml:space="preserve">, com sede na cidade de </w:t>
      </w:r>
      <w:r w:rsidDel="00000000" w:rsidR="00000000" w:rsidRPr="00000000">
        <w:rPr>
          <w:rFonts w:ascii="Calibri" w:cs="Calibri" w:eastAsia="Calibri" w:hAnsi="Calibri"/>
          <w:b w:val="1"/>
          <w:bCs w:val="1"/>
          <w:sz w:val="24"/>
          <w:szCs w:val="24"/>
          <w:rtl w:val="0"/>
        </w:rPr>
        <w:t xml:space="preserve">xxx</w:t>
      </w:r>
      <w:r w:rsidDel="00000000" w:rsidR="00000000" w:rsidRPr="00000000">
        <w:rPr>
          <w:rFonts w:ascii="Calibri" w:cs="Calibri" w:eastAsia="Calibri" w:hAnsi="Calibri"/>
          <w:sz w:val="24"/>
          <w:szCs w:val="24"/>
          <w:rtl w:val="0"/>
        </w:rPr>
        <w:t xml:space="preserve">, na avenida xxxxx, telefone </w:t>
      </w:r>
      <w:r w:rsidDel="00000000" w:rsidR="00000000" w:rsidRPr="00000000">
        <w:rPr>
          <w:rFonts w:ascii="Calibri" w:cs="Calibri" w:eastAsia="Calibri" w:hAnsi="Calibri"/>
          <w:b w:val="1"/>
          <w:bCs w:val="1"/>
          <w:sz w:val="24"/>
          <w:szCs w:val="24"/>
          <w:rtl w:val="0"/>
        </w:rPr>
        <w:t xml:space="preserve">xx-xxxxxxxxxx</w:t>
      </w:r>
      <w:r w:rsidDel="00000000" w:rsidR="00000000" w:rsidRPr="00000000">
        <w:rPr>
          <w:rFonts w:ascii="Calibri" w:cs="Calibri" w:eastAsia="Calibri" w:hAnsi="Calibri"/>
          <w:sz w:val="24"/>
          <w:szCs w:val="24"/>
          <w:rtl w:val="0"/>
        </w:rPr>
        <w:t xml:space="preserve">, inscrita no </w:t>
      </w:r>
      <w:r w:rsidDel="00000000" w:rsidR="00000000" w:rsidRPr="00000000">
        <w:rPr>
          <w:rFonts w:ascii="Calibri" w:cs="Calibri" w:eastAsia="Calibri" w:hAnsi="Calibri"/>
          <w:b w:val="1"/>
          <w:bCs w:val="1"/>
          <w:sz w:val="24"/>
          <w:szCs w:val="24"/>
          <w:rtl w:val="0"/>
        </w:rPr>
        <w:t xml:space="preserve">CNPJ nº xx.xxx.xxx/xxxx-xx</w:t>
      </w:r>
      <w:r w:rsidDel="00000000" w:rsidR="00000000" w:rsidRPr="00000000">
        <w:rPr>
          <w:rFonts w:ascii="Calibri" w:cs="Calibri" w:eastAsia="Calibri" w:hAnsi="Calibri"/>
          <w:sz w:val="24"/>
          <w:szCs w:val="24"/>
          <w:rtl w:val="0"/>
        </w:rPr>
        <w:t xml:space="preserve">, Conta Corrente </w:t>
      </w:r>
      <w:r w:rsidDel="00000000" w:rsidR="00000000" w:rsidRPr="00000000">
        <w:rPr>
          <w:rFonts w:ascii="Calibri" w:cs="Calibri" w:eastAsia="Calibri" w:hAnsi="Calibri"/>
          <w:b w:val="1"/>
          <w:bCs w:val="1"/>
          <w:sz w:val="24"/>
          <w:szCs w:val="24"/>
          <w:rtl w:val="0"/>
        </w:rPr>
        <w:t xml:space="preserve">xxxxxx</w:t>
      </w:r>
      <w:r w:rsidDel="00000000" w:rsidR="00000000" w:rsidRPr="00000000">
        <w:rPr>
          <w:rFonts w:ascii="Calibri" w:cs="Calibri" w:eastAsia="Calibri" w:hAnsi="Calibri"/>
          <w:sz w:val="24"/>
          <w:szCs w:val="24"/>
          <w:rtl w:val="0"/>
        </w:rPr>
        <w:t xml:space="preserve">, Agência </w:t>
      </w:r>
      <w:r w:rsidDel="00000000" w:rsidR="00000000" w:rsidRPr="00000000">
        <w:rPr>
          <w:rFonts w:ascii="Calibri" w:cs="Calibri" w:eastAsia="Calibri" w:hAnsi="Calibri"/>
          <w:b w:val="1"/>
          <w:bCs w:val="1"/>
          <w:sz w:val="24"/>
          <w:szCs w:val="24"/>
          <w:rtl w:val="0"/>
        </w:rPr>
        <w:t xml:space="preserve">xxxx</w:t>
      </w:r>
      <w:r w:rsidDel="00000000" w:rsidR="00000000" w:rsidRPr="00000000">
        <w:rPr>
          <w:rFonts w:ascii="Calibri" w:cs="Calibri" w:eastAsia="Calibri" w:hAnsi="Calibri"/>
          <w:sz w:val="24"/>
          <w:szCs w:val="24"/>
          <w:rtl w:val="0"/>
        </w:rPr>
        <w:t xml:space="preserve">, Banco </w:t>
      </w:r>
      <w:r w:rsidDel="00000000" w:rsidR="00000000" w:rsidRPr="00000000">
        <w:rPr>
          <w:rFonts w:ascii="Calibri" w:cs="Calibri" w:eastAsia="Calibri" w:hAnsi="Calibri"/>
          <w:b w:val="1"/>
          <w:bCs w:val="1"/>
          <w:sz w:val="24"/>
          <w:szCs w:val="24"/>
          <w:rtl w:val="0"/>
        </w:rPr>
        <w:t xml:space="preserve">xxxxx</w:t>
      </w:r>
      <w:r w:rsidDel="00000000" w:rsidR="00000000" w:rsidRPr="00000000">
        <w:rPr>
          <w:rFonts w:ascii="Calibri" w:cs="Calibri" w:eastAsia="Calibri" w:hAnsi="Calibri"/>
          <w:sz w:val="24"/>
          <w:szCs w:val="24"/>
          <w:rtl w:val="0"/>
        </w:rPr>
        <w:t xml:space="preserve">, E-mail: </w:t>
      </w:r>
      <w:r w:rsidDel="00000000" w:rsidR="00000000" w:rsidRPr="00000000">
        <w:rPr>
          <w:rFonts w:ascii="Calibri" w:cs="Calibri" w:eastAsia="Calibri" w:hAnsi="Calibri"/>
          <w:b w:val="1"/>
          <w:bCs w:val="1"/>
          <w:sz w:val="24"/>
          <w:szCs w:val="24"/>
          <w:rtl w:val="0"/>
        </w:rPr>
        <w:t xml:space="preserve">xxxxxxxxxxxxxx</w:t>
      </w:r>
      <w:r w:rsidDel="00000000" w:rsidR="00000000" w:rsidRPr="00000000">
        <w:rPr>
          <w:rFonts w:ascii="Calibri" w:cs="Calibri" w:eastAsia="Calibri" w:hAnsi="Calibri"/>
          <w:sz w:val="24"/>
          <w:szCs w:val="24"/>
          <w:rtl w:val="0"/>
        </w:rPr>
        <w:t xml:space="preserve">, neste ato representada por </w:t>
      </w:r>
      <w:r w:rsidDel="00000000" w:rsidR="00000000" w:rsidRPr="00000000">
        <w:rPr>
          <w:rFonts w:ascii="Calibri" w:cs="Calibri" w:eastAsia="Calibri" w:hAnsi="Calibri"/>
          <w:b w:val="1"/>
          <w:bCs w:val="1"/>
          <w:sz w:val="24"/>
          <w:szCs w:val="24"/>
          <w:rtl w:val="0"/>
        </w:rPr>
        <w:t xml:space="preserve">xxxxxx</w:t>
      </w:r>
      <w:r w:rsidDel="00000000" w:rsidR="00000000" w:rsidRPr="00000000">
        <w:rPr>
          <w:rFonts w:ascii="Calibri" w:cs="Calibri" w:eastAsia="Calibri" w:hAnsi="Calibri"/>
          <w:sz w:val="24"/>
          <w:szCs w:val="24"/>
          <w:rtl w:val="0"/>
        </w:rPr>
        <w:t xml:space="preserve">, abaixo assinada, interessada na prestação do objeto do presente ato, </w:t>
      </w:r>
      <w:r w:rsidDel="00000000" w:rsidR="00000000" w:rsidRPr="00000000">
        <w:rPr>
          <w:rFonts w:ascii="Calibri" w:cs="Calibri" w:eastAsia="Calibri" w:hAnsi="Calibri"/>
          <w:b w:val="1"/>
          <w:bCs w:val="1"/>
          <w:sz w:val="24"/>
          <w:szCs w:val="24"/>
          <w:rtl w:val="0"/>
        </w:rPr>
        <w:t xml:space="preserve">PROPÕE à AGÊNCIA BRASILEIRA DE APOIO À GESTÃO DO SUS – AgSUS a prestação do objeto desta Cotação de preço, nas seguintes condições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9">
      <w:pPr>
        <w:widowControl w:val="1"/>
        <w:spacing w:line="276" w:lineRule="auto"/>
        <w:ind w:firstLine="0"/>
        <w:jc w:val="center"/>
        <w:rPr>
          <w:rFonts w:ascii="Calibri" w:cs="Calibri" w:eastAsia="Calibri" w:hAnsi="Calibri"/>
          <w:sz w:val="24"/>
          <w:szCs w:val="24"/>
        </w:rPr>
      </w:pPr>
      <w:bookmarkStart w:colFirst="0" w:colLast="0" w:name="_okfcps55mrzw" w:id="2"/>
      <w:bookmarkEnd w:id="2"/>
      <w:r w:rsidDel="00000000" w:rsidR="00000000" w:rsidRPr="00000000">
        <w:rPr>
          <w:rtl w:val="0"/>
        </w:rPr>
      </w:r>
    </w:p>
    <w:tbl>
      <w:tblPr>
        <w:tblStyle w:val="Table1"/>
        <w:tblW w:w="9637.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8.4140030208006"/>
        <w:gridCol w:w="1595.303805135361"/>
        <w:gridCol w:w="3096.7662099686418"/>
        <w:gridCol w:w="1191.7857838364168"/>
        <w:gridCol w:w="938.4140030208006"/>
        <w:gridCol w:w="938.4140030208006"/>
        <w:gridCol w:w="938.4140030208006"/>
        <w:tblGridChange w:id="0">
          <w:tblGrid>
            <w:gridCol w:w="938.4140030208006"/>
            <w:gridCol w:w="1595.303805135361"/>
            <w:gridCol w:w="3096.7662099686418"/>
            <w:gridCol w:w="1191.7857838364168"/>
            <w:gridCol w:w="938.4140030208006"/>
            <w:gridCol w:w="938.4140030208006"/>
            <w:gridCol w:w="938.4140030208006"/>
          </w:tblGrid>
        </w:tblGridChange>
      </w:tblGrid>
      <w:tr>
        <w:trPr>
          <w:cantSplit w:val="0"/>
          <w:trHeight w:val="315" w:hRule="atLeast"/>
          <w:tblHeader w:val="0"/>
        </w:trPr>
        <w:tc>
          <w:tcPr>
            <w:gridSpan w:val="5"/>
            <w:tcBorders>
              <w:top w:color="000000" w:space="0" w:sz="5" w:val="single"/>
              <w:left w:color="000000" w:space="0" w:sz="5" w:val="single"/>
              <w:bottom w:color="000000" w:space="0" w:sz="5" w:val="single"/>
              <w:right w:color="000000" w:space="0" w:sz="5" w:val="single"/>
            </w:tcBorders>
            <w:shd w:fill="c9daf8" w:val="clear"/>
            <w:tcMar>
              <w:top w:w="40.0" w:type="dxa"/>
              <w:left w:w="40.0" w:type="dxa"/>
              <w:bottom w:w="40.0" w:type="dxa"/>
              <w:right w:w="40.0" w:type="dxa"/>
            </w:tcMar>
            <w:vAlign w:val="center"/>
          </w:tcPr>
          <w:p w:rsidR="00000000" w:rsidDel="00000000" w:rsidP="00000000" w:rsidRDefault="00000000" w:rsidRPr="00000000" w14:paraId="0000000A">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GÊNEROS ALIMENTÍCIOS</w:t>
            </w:r>
            <w:r w:rsidDel="00000000" w:rsidR="00000000" w:rsidRPr="00000000">
              <w:rPr>
                <w:rtl w:val="0"/>
              </w:rPr>
            </w:r>
          </w:p>
        </w:tc>
        <w:tc>
          <w:tcPr>
            <w:gridSpan w:val="2"/>
            <w:tcBorders>
              <w:top w:color="000000"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center"/>
          </w:tcPr>
          <w:p w:rsidR="00000000" w:rsidDel="00000000" w:rsidP="00000000" w:rsidRDefault="00000000" w:rsidRPr="00000000" w14:paraId="0000000F">
            <w:pPr>
              <w:spacing w:line="276" w:lineRule="auto"/>
              <w:ind w:firstLine="0"/>
              <w:jc w:val="center"/>
              <w:rPr>
                <w:sz w:val="20"/>
                <w:szCs w:val="20"/>
              </w:rPr>
            </w:pPr>
            <w:r w:rsidDel="00000000" w:rsidR="00000000" w:rsidRPr="00000000">
              <w:rPr>
                <w:sz w:val="20"/>
                <w:szCs w:val="20"/>
                <w:rtl w:val="0"/>
              </w:rPr>
              <w:t xml:space="preserve">empresa</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1">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ORDEM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ITEM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3">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DESCRIÇÃO/ESPECIFICAÇÃO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 DE MEDIDA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5">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QTD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VALOR UNIT.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7">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VALOR TOTAL</w:t>
            </w:r>
            <w:r w:rsidDel="00000000" w:rsidR="00000000" w:rsidRPr="00000000">
              <w:rPr>
                <w:rtl w:val="0"/>
              </w:rPr>
            </w:r>
          </w:p>
        </w:tc>
      </w:tr>
      <w:tr>
        <w:trPr>
          <w:cantSplit w:val="0"/>
          <w:trHeight w:val="103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18">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1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Ovos Brancos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1A">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Ovos de galinha, categoria Tipo Grande.</w:t>
            </w:r>
          </w:p>
          <w:p w:rsidR="00000000" w:rsidDel="00000000" w:rsidP="00000000" w:rsidRDefault="00000000" w:rsidRPr="00000000" w14:paraId="0000001B">
            <w:pPr>
              <w:spacing w:line="276" w:lineRule="auto"/>
              <w:ind w:firstLine="0"/>
              <w:rPr>
                <w:sz w:val="20"/>
                <w:szCs w:val="20"/>
              </w:rPr>
            </w:pPr>
            <w:r w:rsidDel="00000000" w:rsidR="00000000" w:rsidRPr="00000000">
              <w:rPr>
                <w:rFonts w:ascii="Calibri" w:cs="Calibri" w:eastAsia="Calibri" w:hAnsi="Calibri"/>
                <w:sz w:val="20"/>
                <w:szCs w:val="20"/>
                <w:rtl w:val="0"/>
              </w:rPr>
              <w:t xml:space="preserve">O produto deve ser acondicionado em cartela com 30 unidades, confeccionado em material resistente, higiênico e apropriado para transporte e armazenamento seguro.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1C">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CARTELA COM 30 OVOS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1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1E">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1F">
            <w:pPr>
              <w:spacing w:line="276" w:lineRule="auto"/>
              <w:ind w:firstLine="0"/>
              <w:rPr>
                <w:sz w:val="20"/>
                <w:szCs w:val="20"/>
              </w:rPr>
            </w:pP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0">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Arroz Branco – tipo 1 – Embalagem de 5 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2">
            <w:pPr>
              <w:spacing w:line="276" w:lineRule="auto"/>
              <w:ind w:firstLine="0"/>
              <w:rPr>
                <w:sz w:val="20"/>
                <w:szCs w:val="20"/>
              </w:rPr>
            </w:pPr>
            <w:r w:rsidDel="00000000" w:rsidR="00000000" w:rsidRPr="00000000">
              <w:rPr>
                <w:rFonts w:ascii="Calibri" w:cs="Calibri" w:eastAsia="Calibri" w:hAnsi="Calibri"/>
                <w:sz w:val="20"/>
                <w:szCs w:val="20"/>
                <w:rtl w:val="0"/>
              </w:rPr>
              <w:t xml:space="preserve">Arroz branco polido, tipo 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3">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5">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6">
            <w:pPr>
              <w:spacing w:line="276" w:lineRule="auto"/>
              <w:ind w:firstLine="0"/>
              <w:rPr>
                <w:sz w:val="20"/>
                <w:szCs w:val="20"/>
              </w:rPr>
            </w:pP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7">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8">
            <w:pPr>
              <w:spacing w:line="276" w:lineRule="auto"/>
              <w:ind w:firstLine="0"/>
              <w:rPr>
                <w:sz w:val="20"/>
                <w:szCs w:val="20"/>
              </w:rPr>
            </w:pPr>
            <w:r w:rsidDel="00000000" w:rsidR="00000000" w:rsidRPr="00000000">
              <w:rPr>
                <w:rFonts w:ascii="Times New Roman" w:cs="Times New Roman" w:eastAsia="Times New Roman" w:hAnsi="Times New Roman"/>
                <w:sz w:val="20"/>
                <w:szCs w:val="20"/>
                <w:rtl w:val="0"/>
              </w:rPr>
              <w:t xml:space="preserve">Feijão Carioca - Embalagem de 2 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9">
            <w:pPr>
              <w:spacing w:line="276" w:lineRule="auto"/>
              <w:ind w:firstLine="0"/>
              <w:rPr>
                <w:sz w:val="20"/>
                <w:szCs w:val="20"/>
              </w:rPr>
            </w:pPr>
            <w:r w:rsidDel="00000000" w:rsidR="00000000" w:rsidRPr="00000000">
              <w:rPr>
                <w:rFonts w:ascii="Calibri" w:cs="Calibri" w:eastAsia="Calibri" w:hAnsi="Calibri"/>
                <w:sz w:val="20"/>
                <w:szCs w:val="20"/>
                <w:rtl w:val="0"/>
              </w:rPr>
              <w:t xml:space="preserve">Feijão carioca seco, composto por grãos selecionados, íntegros, limpos e uniformes, apresentando coloração castanho-clara característica da variedade.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A">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C">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D">
            <w:pPr>
              <w:spacing w:line="276" w:lineRule="auto"/>
              <w:ind w:firstLine="0"/>
              <w:rPr>
                <w:sz w:val="20"/>
                <w:szCs w:val="20"/>
              </w:rPr>
            </w:pPr>
            <w:r w:rsidDel="00000000" w:rsidR="00000000" w:rsidRPr="00000000">
              <w:rPr>
                <w:rtl w:val="0"/>
              </w:rPr>
            </w:r>
          </w:p>
        </w:tc>
      </w:tr>
      <w:tr>
        <w:trPr>
          <w:cantSplit w:val="0"/>
          <w:trHeight w:val="175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E">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2F">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Farinha de Mandioca em embalagem de 1 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0">
            <w:pPr>
              <w:spacing w:line="276" w:lineRule="auto"/>
              <w:ind w:firstLine="0"/>
              <w:rPr>
                <w:sz w:val="20"/>
                <w:szCs w:val="20"/>
              </w:rPr>
            </w:pPr>
            <w:r w:rsidDel="00000000" w:rsidR="00000000" w:rsidRPr="00000000">
              <w:rPr>
                <w:rFonts w:ascii="Calibri" w:cs="Calibri" w:eastAsia="Calibri" w:hAnsi="Calibri"/>
                <w:sz w:val="20"/>
                <w:szCs w:val="20"/>
                <w:rtl w:val="0"/>
              </w:rPr>
              <w:t xml:space="preserve">Farinha de mandioca, produto obtido da raiz de mandioca, acondicionada em embalagem de 1 Quilogramas (kg) , íntegra, lacrada e própria para alimentos, contendo identificação do fabricante, lote, data de fabricação e validade, composição e demais informações obrigatórias conforme RDC 727/2022 (rotulagem de alimentos embalados).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16</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3">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4">
            <w:pPr>
              <w:spacing w:line="276" w:lineRule="auto"/>
              <w:ind w:firstLine="0"/>
              <w:rPr>
                <w:sz w:val="20"/>
                <w:szCs w:val="20"/>
              </w:rPr>
            </w:pP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5">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Café Moído – Pacote de 250 g Santa Clara a vácuo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7">
            <w:pPr>
              <w:spacing w:line="276" w:lineRule="auto"/>
              <w:ind w:firstLine="0"/>
              <w:rPr>
                <w:sz w:val="20"/>
                <w:szCs w:val="20"/>
              </w:rPr>
            </w:pPr>
            <w:r w:rsidDel="00000000" w:rsidR="00000000" w:rsidRPr="00000000">
              <w:rPr>
                <w:rFonts w:ascii="Calibri" w:cs="Calibri" w:eastAsia="Calibri" w:hAnsi="Calibri"/>
                <w:sz w:val="20"/>
                <w:szCs w:val="20"/>
                <w:rtl w:val="0"/>
              </w:rPr>
              <w:t xml:space="preserve">Café torrado e moído, produzido a partir de grãos beneficiados, selecionados e submetidos a torrefação controlada.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8">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A">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B">
            <w:pPr>
              <w:spacing w:line="276" w:lineRule="auto"/>
              <w:ind w:firstLine="0"/>
              <w:rPr>
                <w:sz w:val="20"/>
                <w:szCs w:val="20"/>
              </w:rPr>
            </w:pP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C">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Macarrão espaguete – Massa Seca – Embalagem de 500 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spacing w:line="276" w:lineRule="auto"/>
              <w:ind w:firstLine="0"/>
              <w:rPr>
                <w:sz w:val="20"/>
                <w:szCs w:val="20"/>
              </w:rPr>
            </w:pPr>
            <w:r w:rsidDel="00000000" w:rsidR="00000000" w:rsidRPr="00000000">
              <w:rPr>
                <w:rFonts w:ascii="Calibri" w:cs="Calibri" w:eastAsia="Calibri" w:hAnsi="Calibri"/>
                <w:sz w:val="20"/>
                <w:szCs w:val="20"/>
                <w:rtl w:val="0"/>
              </w:rPr>
              <w:t xml:space="preserve">Macarrão tipo espaguete, massa seca alimentícia, elaborado a partir de sêmola ou farinha de trigo especial, proveniente de grãos limpos e selecionados.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3F">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0">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1">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2">
            <w:pPr>
              <w:spacing w:line="276" w:lineRule="auto"/>
              <w:ind w:firstLine="0"/>
              <w:rPr>
                <w:sz w:val="20"/>
                <w:szCs w:val="20"/>
              </w:rPr>
            </w:pPr>
            <w:r w:rsidDel="00000000" w:rsidR="00000000" w:rsidRPr="00000000">
              <w:rPr>
                <w:rtl w:val="0"/>
              </w:rPr>
            </w:r>
          </w:p>
        </w:tc>
      </w:tr>
      <w:tr>
        <w:trPr>
          <w:cantSplit w:val="0"/>
          <w:trHeight w:val="127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3">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Óleo de soja refinado – Embalagem de 900 ml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5">
            <w:pPr>
              <w:spacing w:line="276" w:lineRule="auto"/>
              <w:ind w:firstLine="0"/>
              <w:rPr>
                <w:sz w:val="20"/>
                <w:szCs w:val="20"/>
              </w:rPr>
            </w:pPr>
            <w:r w:rsidDel="00000000" w:rsidR="00000000" w:rsidRPr="00000000">
              <w:rPr>
                <w:rFonts w:ascii="Calibri" w:cs="Calibri" w:eastAsia="Calibri" w:hAnsi="Calibri"/>
                <w:sz w:val="20"/>
                <w:szCs w:val="20"/>
                <w:rtl w:val="0"/>
              </w:rPr>
              <w:t xml:space="preserve">Óleo de soja refinado, destinado ao consumo humano, obtido a partir da extração e refino de grãos de soja selecionados. Produto límpido, transparente, sem resíduos, com odor e sabor neutros, livre de ranço, impurezas, umidade excessiva ou qualquer sinal de deterioração.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7">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8">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9">
            <w:pPr>
              <w:spacing w:line="276" w:lineRule="auto"/>
              <w:ind w:firstLine="0"/>
              <w:rPr>
                <w:sz w:val="20"/>
                <w:szCs w:val="20"/>
              </w:rPr>
            </w:pPr>
            <w:r w:rsidDel="00000000" w:rsidR="00000000" w:rsidRPr="00000000">
              <w:rPr>
                <w:rtl w:val="0"/>
              </w:rPr>
            </w:r>
          </w:p>
        </w:tc>
      </w:tr>
      <w:tr>
        <w:trPr>
          <w:cantSplit w:val="0"/>
          <w:trHeight w:val="103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A">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B">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Alho in Natura – Cabeças Inteiras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spacing w:line="276" w:lineRule="auto"/>
              <w:ind w:firstLine="0"/>
              <w:rPr>
                <w:sz w:val="20"/>
                <w:szCs w:val="20"/>
              </w:rPr>
            </w:pPr>
            <w:r w:rsidDel="00000000" w:rsidR="00000000" w:rsidRPr="00000000">
              <w:rPr>
                <w:rFonts w:ascii="Calibri" w:cs="Calibri" w:eastAsia="Calibri" w:hAnsi="Calibri"/>
                <w:sz w:val="20"/>
                <w:szCs w:val="20"/>
                <w:rtl w:val="0"/>
              </w:rPr>
              <w:t xml:space="preserve">Alho in natura composto por cabeças inteiras, firmes, frescas e uniformes, contendo dentes bem formados, envoltos por película protetora intacta e de coloração característica da variedade.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E">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4F">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spacing w:line="276" w:lineRule="auto"/>
              <w:ind w:firstLine="0"/>
              <w:rPr>
                <w:sz w:val="20"/>
                <w:szCs w:val="20"/>
              </w:rPr>
            </w:pPr>
            <w:r w:rsidDel="00000000" w:rsidR="00000000" w:rsidRPr="00000000">
              <w:rPr>
                <w:rtl w:val="0"/>
              </w:rPr>
            </w:r>
          </w:p>
        </w:tc>
      </w:tr>
      <w:tr>
        <w:trPr>
          <w:cantSplit w:val="0"/>
          <w:trHeight w:val="247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9</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Carne Bovina – Coxão Mole Fresca/Resfriada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spacing w:line="276" w:lineRule="auto"/>
              <w:ind w:firstLine="0"/>
              <w:rPr>
                <w:sz w:val="20"/>
                <w:szCs w:val="20"/>
              </w:rPr>
            </w:pPr>
            <w:r w:rsidDel="00000000" w:rsidR="00000000" w:rsidRPr="00000000">
              <w:rPr>
                <w:rFonts w:ascii="Calibri" w:cs="Calibri" w:eastAsia="Calibri" w:hAnsi="Calibri"/>
                <w:sz w:val="20"/>
                <w:szCs w:val="20"/>
                <w:rtl w:val="0"/>
              </w:rPr>
              <w:t xml:space="preserve">Carne bovina proveniente do corte alcatra, obtida de animais saudáveis, abatidos em estabelecimentos sob Serviço de Inspeção Oficial (SIF, SIM ou SISBI). Deve apresentar coloração vermelho-vivo característica, odor próprio, textura firme e macia, sem presença de hematomas, enxugamentos, parasitas, partes deterioradas ou qualquer indício de contaminação. A peça deve ser inteira, com padrão anatômico íntegro, livre de ossos, cartilagens ou nervos excessivos, contendo apenas a gordura natural permitida para o corte.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24</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spacing w:line="276" w:lineRule="auto"/>
              <w:ind w:firstLine="0"/>
              <w:rPr>
                <w:sz w:val="20"/>
                <w:szCs w:val="20"/>
              </w:rPr>
            </w:pPr>
            <w:r w:rsidDel="00000000" w:rsidR="00000000" w:rsidRPr="00000000">
              <w:rPr>
                <w:rtl w:val="0"/>
              </w:rPr>
            </w:r>
          </w:p>
        </w:tc>
      </w:tr>
      <w:tr>
        <w:trPr>
          <w:cantSplit w:val="0"/>
          <w:trHeight w:val="223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Frango Inteiro Congelado – Sem Vísceras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Frango inteiro congelado, sem vísceras, oriundo de aves abatidas em estabelecimentos devidamente registrados e inspecionados (SIF/SISBI/SIE).</w:t>
            </w:r>
          </w:p>
          <w:p w:rsidR="00000000" w:rsidDel="00000000" w:rsidP="00000000" w:rsidRDefault="00000000" w:rsidRPr="00000000" w14:paraId="0000005B">
            <w:pPr>
              <w:spacing w:line="276" w:lineRule="auto"/>
              <w:ind w:firstLine="0"/>
              <w:rPr>
                <w:sz w:val="20"/>
                <w:szCs w:val="20"/>
              </w:rPr>
            </w:pPr>
            <w:r w:rsidDel="00000000" w:rsidR="00000000" w:rsidRPr="00000000">
              <w:rPr>
                <w:rFonts w:ascii="Calibri" w:cs="Calibri" w:eastAsia="Calibri" w:hAnsi="Calibri"/>
                <w:sz w:val="20"/>
                <w:szCs w:val="20"/>
                <w:rtl w:val="0"/>
              </w:rPr>
              <w:t xml:space="preserve">Deve ser mantido à temperatura igual ou inferior a –12 °C, acondicionado em embalagem individual de aproximadamente 2 Quilogramas (kg) , íntegra, lacrada, própria para alimentos, contendo identificação do frigorífico, número de inspeção oficial, lote, data de abate, data de congelamento e validade.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5F">
            <w:pPr>
              <w:spacing w:line="276" w:lineRule="auto"/>
              <w:ind w:firstLine="0"/>
              <w:rPr>
                <w:sz w:val="20"/>
                <w:szCs w:val="20"/>
              </w:rPr>
            </w:pPr>
            <w:r w:rsidDel="00000000" w:rsidR="00000000" w:rsidRPr="00000000">
              <w:rPr>
                <w:rtl w:val="0"/>
              </w:rPr>
            </w:r>
          </w:p>
        </w:tc>
      </w:tr>
      <w:tr>
        <w:trPr>
          <w:cantSplit w:val="0"/>
          <w:trHeight w:val="175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0">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Cebola in natura ROXA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spacing w:line="276" w:lineRule="auto"/>
              <w:ind w:firstLine="0"/>
              <w:rPr>
                <w:sz w:val="20"/>
                <w:szCs w:val="20"/>
              </w:rPr>
            </w:pPr>
            <w:r w:rsidDel="00000000" w:rsidR="00000000" w:rsidRPr="00000000">
              <w:rPr>
                <w:rFonts w:ascii="Calibri" w:cs="Calibri" w:eastAsia="Calibri" w:hAnsi="Calibri"/>
                <w:sz w:val="20"/>
                <w:szCs w:val="20"/>
                <w:rtl w:val="0"/>
              </w:rPr>
              <w:t xml:space="preserve">Cebola roxa in natura, composta por bulbos íntegros, firmes, limpos, com coloração roxa característica, livres de brotação, manchas, rachaduras, danos mecânicos, pragas, sujidades ou sinais de deterioração. Deve apresentar casca externa seca e bem aderida, odor próprio e tamanho compatível com a classificação comercial normalmente praticada.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3">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5">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6">
            <w:pPr>
              <w:spacing w:line="276" w:lineRule="auto"/>
              <w:ind w:firstLine="0"/>
              <w:rPr>
                <w:sz w:val="20"/>
                <w:szCs w:val="20"/>
              </w:rPr>
            </w:pP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7">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8">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Batata Inglesa in natura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9">
            <w:pPr>
              <w:spacing w:line="276" w:lineRule="auto"/>
              <w:ind w:firstLine="0"/>
              <w:rPr>
                <w:sz w:val="20"/>
                <w:szCs w:val="20"/>
              </w:rPr>
            </w:pPr>
            <w:r w:rsidDel="00000000" w:rsidR="00000000" w:rsidRPr="00000000">
              <w:rPr>
                <w:rFonts w:ascii="Calibri" w:cs="Calibri" w:eastAsia="Calibri" w:hAnsi="Calibri"/>
                <w:sz w:val="20"/>
                <w:szCs w:val="20"/>
                <w:rtl w:val="0"/>
              </w:rPr>
              <w:t xml:space="preserve">Batata Inglesa in natura, tubérculos inteiros, firmes, limpos, sem brotações excessivas, rachaduras, manchas profundas, danos mecânicos ou sinais de deterioração.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B">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C">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spacing w:line="276" w:lineRule="auto"/>
              <w:ind w:firstLine="0"/>
              <w:rPr>
                <w:sz w:val="20"/>
                <w:szCs w:val="20"/>
              </w:rPr>
            </w:pP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Tomate in natura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spacing w:line="276" w:lineRule="auto"/>
              <w:ind w:firstLine="0"/>
              <w:rPr>
                <w:sz w:val="20"/>
                <w:szCs w:val="20"/>
              </w:rPr>
            </w:pPr>
            <w:r w:rsidDel="00000000" w:rsidR="00000000" w:rsidRPr="00000000">
              <w:rPr>
                <w:rFonts w:ascii="Calibri" w:cs="Calibri" w:eastAsia="Calibri" w:hAnsi="Calibri"/>
                <w:sz w:val="20"/>
                <w:szCs w:val="20"/>
                <w:rtl w:val="0"/>
              </w:rPr>
              <w:t xml:space="preserve">Tomate in natura, fresco, íntegro e de boa qualidade, próprio para consumo humano. Acondicionado de forma adequada para transporte e armazenamento.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Quilograma(Kg)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3">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spacing w:line="276" w:lineRule="auto"/>
              <w:ind w:firstLine="0"/>
              <w:rPr>
                <w:sz w:val="20"/>
                <w:szCs w:val="20"/>
              </w:rPr>
            </w:pPr>
            <w:r w:rsidDel="00000000" w:rsidR="00000000" w:rsidRPr="00000000">
              <w:rPr>
                <w:rtl w:val="0"/>
              </w:rPr>
            </w:r>
          </w:p>
        </w:tc>
      </w:tr>
      <w:tr>
        <w:trPr>
          <w:cantSplit w:val="0"/>
          <w:trHeight w:val="127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14</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Cenoura in natura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7">
            <w:pPr>
              <w:spacing w:line="276" w:lineRule="auto"/>
              <w:ind w:firstLine="0"/>
              <w:rPr>
                <w:sz w:val="20"/>
                <w:szCs w:val="20"/>
              </w:rPr>
            </w:pPr>
            <w:r w:rsidDel="00000000" w:rsidR="00000000" w:rsidRPr="00000000">
              <w:rPr>
                <w:rFonts w:ascii="Calibri" w:cs="Calibri" w:eastAsia="Calibri" w:hAnsi="Calibri"/>
                <w:sz w:val="20"/>
                <w:szCs w:val="20"/>
                <w:rtl w:val="0"/>
              </w:rPr>
              <w:t xml:space="preserve">Cenoura in natura, raízes frescas, firmes, inteiras, limpas, sem rachaduras profundas, sem partes murchas, sem brotação, sem sinais de apodrecimento, pragas, insetos ou sujidades.Deve cumprir as normas sanitárias vigentes estabelecidas pelo MAPA/ANVISA para hortaliças in natura.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A">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spacing w:line="276" w:lineRule="auto"/>
              <w:ind w:firstLine="0"/>
              <w:rPr>
                <w:sz w:val="20"/>
                <w:szCs w:val="20"/>
              </w:rPr>
            </w:pPr>
            <w:r w:rsidDel="00000000" w:rsidR="00000000" w:rsidRPr="00000000">
              <w:rPr>
                <w:rtl w:val="0"/>
              </w:rPr>
            </w:r>
          </w:p>
        </w:tc>
      </w:tr>
      <w:tr>
        <w:trPr>
          <w:cantSplit w:val="0"/>
          <w:trHeight w:val="19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Sal refinado iodado – Embalagem de 1 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spacing w:line="276" w:lineRule="auto"/>
              <w:ind w:firstLine="0"/>
              <w:rPr>
                <w:sz w:val="20"/>
                <w:szCs w:val="20"/>
              </w:rPr>
            </w:pPr>
            <w:r w:rsidDel="00000000" w:rsidR="00000000" w:rsidRPr="00000000">
              <w:rPr>
                <w:rFonts w:ascii="Calibri" w:cs="Calibri" w:eastAsia="Calibri" w:hAnsi="Calibri"/>
                <w:sz w:val="20"/>
                <w:szCs w:val="20"/>
                <w:rtl w:val="0"/>
              </w:rPr>
              <w:t xml:space="preserve">Sal refinado iodado, destinado ao consumo humano, embalagem de 1 Quilogramas (kg) , composto essencialmente por cloreto de sódio (NaCl) com teor de iodo adicionado conforme legislação vigente (Resoluções da ANVISA e Portarias do MAPA sobre iodação do sal). Produto de granulação fina, cor branca uniforme, livre de umidade excessiva, grumos endurecidos, impurezas ou corpos estranhos.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7F">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spacing w:line="276" w:lineRule="auto"/>
              <w:ind w:firstLine="0"/>
              <w:rPr>
                <w:sz w:val="20"/>
                <w:szCs w:val="20"/>
              </w:rPr>
            </w:pPr>
            <w:r w:rsidDel="00000000" w:rsidR="00000000" w:rsidRPr="00000000">
              <w:rPr>
                <w:rtl w:val="0"/>
              </w:rPr>
            </w:r>
          </w:p>
        </w:tc>
      </w:tr>
      <w:tr>
        <w:trPr>
          <w:cantSplit w:val="0"/>
          <w:trHeight w:val="103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16</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Molho de Tomate em Sachê 300 mg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Molho de tomate pronto para consumo, acondicionado em sachê individual.</w:t>
            </w:r>
          </w:p>
          <w:p w:rsidR="00000000" w:rsidDel="00000000" w:rsidP="00000000" w:rsidRDefault="00000000" w:rsidRPr="00000000" w14:paraId="00000086">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Elaborado a partir de tomates selecionados, com sabor e coloração característicos.</w:t>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spacing w:line="276" w:lineRule="auto"/>
              <w:ind w:firstLine="0"/>
              <w:rPr>
                <w:sz w:val="20"/>
                <w:szCs w:val="20"/>
              </w:rPr>
            </w:pP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B">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17</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Banana da prata in natura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spacing w:line="276" w:lineRule="auto"/>
              <w:ind w:firstLine="0"/>
              <w:rPr>
                <w:sz w:val="20"/>
                <w:szCs w:val="20"/>
              </w:rPr>
            </w:pPr>
            <w:r w:rsidDel="00000000" w:rsidR="00000000" w:rsidRPr="00000000">
              <w:rPr>
                <w:rFonts w:ascii="Calibri" w:cs="Calibri" w:eastAsia="Calibri" w:hAnsi="Calibri"/>
                <w:sz w:val="20"/>
                <w:szCs w:val="20"/>
                <w:rtl w:val="0"/>
              </w:rPr>
              <w:t xml:space="preserve">Fruta fresca da variedade prata, apresentada inteira, madura ou de vez, firme e sem danos mecânicos relevantes.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Quilograma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spacing w:line="276" w:lineRule="auto"/>
              <w:ind w:firstLine="0"/>
              <w:rPr>
                <w:sz w:val="20"/>
                <w:szCs w:val="20"/>
              </w:rPr>
            </w:pPr>
            <w:r w:rsidDel="00000000" w:rsidR="00000000" w:rsidRPr="00000000">
              <w:rPr>
                <w:rtl w:val="0"/>
              </w:rPr>
            </w:r>
          </w:p>
        </w:tc>
      </w:tr>
      <w:tr>
        <w:trPr>
          <w:cantSplit w:val="0"/>
          <w:trHeight w:val="127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Vinagre de vinho tinto – 750 ml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spacing w:line="276" w:lineRule="auto"/>
              <w:ind w:firstLine="0"/>
              <w:rPr>
                <w:sz w:val="20"/>
                <w:szCs w:val="20"/>
              </w:rPr>
            </w:pPr>
            <w:r w:rsidDel="00000000" w:rsidR="00000000" w:rsidRPr="00000000">
              <w:rPr>
                <w:rFonts w:ascii="Calibri" w:cs="Calibri" w:eastAsia="Calibri" w:hAnsi="Calibri"/>
                <w:sz w:val="20"/>
                <w:szCs w:val="20"/>
                <w:rtl w:val="0"/>
              </w:rPr>
              <w:t xml:space="preserve">O item consiste em vinagre de vinho tinto, obtido exclusivamente a partir da fermentação acética do vinho tinto de mesa. O produto deve apresentar aspecto límpido, podendo conter leve sedimentação natural, com coloração rubi característica e brilhante.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spacing w:line="276" w:lineRule="auto"/>
              <w:ind w:firstLine="0"/>
              <w:rPr>
                <w:sz w:val="20"/>
                <w:szCs w:val="20"/>
              </w:rPr>
            </w:pPr>
            <w:r w:rsidDel="00000000" w:rsidR="00000000" w:rsidRPr="00000000">
              <w:rPr>
                <w:rtl w:val="0"/>
              </w:rPr>
            </w:r>
          </w:p>
        </w:tc>
      </w:tr>
      <w:tr>
        <w:trPr>
          <w:cantSplit w:val="0"/>
          <w:trHeight w:val="247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19</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Açúcar cristal - Pacote 5 Quilogramas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spacing w:line="276" w:lineRule="auto"/>
              <w:ind w:firstLine="0"/>
              <w:rPr>
                <w:sz w:val="20"/>
                <w:szCs w:val="20"/>
              </w:rPr>
            </w:pPr>
            <w:r w:rsidDel="00000000" w:rsidR="00000000" w:rsidRPr="00000000">
              <w:rPr>
                <w:rFonts w:ascii="Calibri" w:cs="Calibri" w:eastAsia="Calibri" w:hAnsi="Calibri"/>
                <w:sz w:val="20"/>
                <w:szCs w:val="20"/>
                <w:rtl w:val="0"/>
              </w:rPr>
              <w:t xml:space="preserve">Açúcar cristal obtido da cana-de-açúcar, composto por cristais médios e translúcidos, livres de umidade excessiva, impurezas, corpos estranhos, aglomerações, odores ou sabores inadequados. Deve apresentar coloração branca ou levemente amarelada, dentro dos padrões estabelecidos para o tipo cristal, com granulometria uniforme e aparência seca e brilhante. O produto deve ser refinado e padronizado, atendendo às normas de qualidade e segurança alimentar aplicáveis, sem aditivos não permitidos pela legislação vigente.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spacing w:line="276" w:lineRule="auto"/>
              <w:ind w:firstLine="0"/>
              <w:rPr>
                <w:sz w:val="20"/>
                <w:szCs w:val="20"/>
              </w:rPr>
            </w:pPr>
            <w:r w:rsidDel="00000000" w:rsidR="00000000" w:rsidRPr="00000000">
              <w:rPr>
                <w:rtl w:val="0"/>
              </w:rPr>
            </w:r>
          </w:p>
        </w:tc>
      </w:tr>
      <w:tr>
        <w:trPr>
          <w:cantSplit w:val="0"/>
          <w:trHeight w:val="15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Biscoito Água e Sal – Embalagem de 500g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Biscoito tipo água e sal, elaborado com farinha de trigo, gordura vegetal, sal e aditivos permitidos pela legislação vigente. Produto crocante, próprio para consumo humano, livre de sujidades, umidade excessiva ou contaminantes.</w:t>
            </w:r>
          </w:p>
          <w:p w:rsidR="00000000" w:rsidDel="00000000" w:rsidP="00000000" w:rsidRDefault="00000000" w:rsidRPr="00000000" w14:paraId="000000A3">
            <w:pPr>
              <w:spacing w:line="276" w:lineRule="auto"/>
              <w:ind w:firstLine="0"/>
              <w:rPr>
                <w:sz w:val="20"/>
                <w:szCs w:val="20"/>
              </w:rPr>
            </w:pPr>
            <w:r w:rsidDel="00000000" w:rsidR="00000000" w:rsidRPr="00000000">
              <w:rPr>
                <w:rFonts w:ascii="Calibri" w:cs="Calibri" w:eastAsia="Calibri" w:hAnsi="Calibri"/>
                <w:sz w:val="20"/>
                <w:szCs w:val="20"/>
                <w:rtl w:val="0"/>
              </w:rPr>
              <w:t xml:space="preserve">Acondicionado em embalagem original, íntegra e lacrada, com peso líquido entre 345 g e 350 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48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spacing w:line="276" w:lineRule="auto"/>
              <w:ind w:firstLine="0"/>
              <w:rPr>
                <w:sz w:val="20"/>
                <w:szCs w:val="20"/>
              </w:rPr>
            </w:pPr>
            <w:r w:rsidDel="00000000" w:rsidR="00000000" w:rsidRPr="00000000">
              <w:rPr>
                <w:rtl w:val="0"/>
              </w:rPr>
            </w:r>
          </w:p>
        </w:tc>
      </w:tr>
      <w:tr>
        <w:trPr>
          <w:cantSplit w:val="0"/>
          <w:trHeight w:val="103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21</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Biscoito Doce (Maisena) - 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spacing w:line="276" w:lineRule="auto"/>
              <w:ind w:firstLine="0"/>
              <w:rPr>
                <w:sz w:val="20"/>
                <w:szCs w:val="20"/>
              </w:rPr>
            </w:pPr>
            <w:r w:rsidDel="00000000" w:rsidR="00000000" w:rsidRPr="00000000">
              <w:rPr>
                <w:rFonts w:ascii="Calibri" w:cs="Calibri" w:eastAsia="Calibri" w:hAnsi="Calibri"/>
                <w:sz w:val="20"/>
                <w:szCs w:val="20"/>
                <w:rtl w:val="0"/>
              </w:rPr>
              <w:t xml:space="preserve">Biscoito doce industrializado, de textura seca e crocante, sabor suave, elaborado à base de farinha de trigo, amido de milho, açúcar e gordura vegetal, fornecido em embalagem original ou porcionado conforme necessidade do evento.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48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spacing w:line="276" w:lineRule="auto"/>
              <w:ind w:firstLine="0"/>
              <w:rPr>
                <w:sz w:val="20"/>
                <w:szCs w:val="20"/>
              </w:rPr>
            </w:pPr>
            <w:r w:rsidDel="00000000" w:rsidR="00000000" w:rsidRPr="00000000">
              <w:rPr>
                <w:rtl w:val="0"/>
              </w:rPr>
            </w:r>
          </w:p>
        </w:tc>
      </w:tr>
      <w:tr>
        <w:trPr>
          <w:cantSplit w:val="0"/>
          <w:trHeight w:val="151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Coloral (Urucum) - Pacote de 200 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spacing w:line="276" w:lineRule="auto"/>
              <w:ind w:firstLine="0"/>
              <w:rPr>
                <w:sz w:val="20"/>
                <w:szCs w:val="20"/>
              </w:rPr>
            </w:pPr>
            <w:r w:rsidDel="00000000" w:rsidR="00000000" w:rsidRPr="00000000">
              <w:rPr>
                <w:rFonts w:ascii="Calibri" w:cs="Calibri" w:eastAsia="Calibri" w:hAnsi="Calibri"/>
                <w:sz w:val="20"/>
                <w:szCs w:val="20"/>
                <w:rtl w:val="0"/>
              </w:rPr>
              <w:t xml:space="preserve">Colorau, corante vermelho natural à base de urucum moído, utilizado como tempero para realçar cor e sabor dos alimentos. Produto com coloração uniforme, isento de sujidades e materiais estranhos. Acondicionado em embalagem plástica íntegra de 200 g, peso mais comum e amplamente comercializado.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spacing w:line="276" w:lineRule="auto"/>
              <w:ind w:firstLine="0"/>
              <w:rPr>
                <w:sz w:val="20"/>
                <w:szCs w:val="20"/>
              </w:rPr>
            </w:pPr>
            <w:r w:rsidDel="00000000" w:rsidR="00000000" w:rsidRPr="00000000">
              <w:rPr>
                <w:rtl w:val="0"/>
              </w:rPr>
            </w:r>
          </w:p>
        </w:tc>
      </w:tr>
      <w:tr>
        <w:trPr>
          <w:cantSplit w:val="0"/>
          <w:trHeight w:val="79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23</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Leite em pó integral 400 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spacing w:line="276" w:lineRule="auto"/>
              <w:ind w:firstLine="0"/>
              <w:rPr>
                <w:sz w:val="20"/>
                <w:szCs w:val="20"/>
              </w:rPr>
            </w:pPr>
            <w:r w:rsidDel="00000000" w:rsidR="00000000" w:rsidRPr="00000000">
              <w:rPr>
                <w:rFonts w:ascii="Calibri" w:cs="Calibri" w:eastAsia="Calibri" w:hAnsi="Calibri"/>
                <w:sz w:val="20"/>
                <w:szCs w:val="20"/>
                <w:rtl w:val="0"/>
              </w:rPr>
              <w:t xml:space="preserve">Produto lácteo em pó obtido pela desidratação do leite integral, de coloração branca a levemente amarelada, destinado à reconstituição com água.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UNIDADE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spacing w:line="276" w:lineRule="auto"/>
              <w:ind w:firstLine="0"/>
              <w:rPr>
                <w:sz w:val="20"/>
                <w:szCs w:val="20"/>
              </w:rPr>
            </w:pPr>
            <w:r w:rsidDel="00000000" w:rsidR="00000000" w:rsidRPr="00000000">
              <w:rPr>
                <w:rtl w:val="0"/>
              </w:rPr>
            </w:r>
          </w:p>
        </w:tc>
      </w:tr>
      <w:tr>
        <w:trPr>
          <w:cantSplit w:val="0"/>
          <w:trHeight w:val="343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24</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Amido de milho embalagem 500 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spacing w:line="276" w:lineRule="auto"/>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item consiste em amido de milho de primeira qualidade, apresentado em pó fino, de cor branca, aspecto homogêneo e textura sedosa. O produto deve ser obtido a partir do endosperma do grão de milho (Zea mays L.) por processos tecnológicos adequados, sendo isento de glúten, corantes, conservantes, partículas de casca, sujidades, detritos animais ou vegetais, além de estar livre de odores e sabores estranhos ou sinais de fermentação e ranço.</w:t>
            </w:r>
          </w:p>
          <w:p w:rsidR="00000000" w:rsidDel="00000000" w:rsidP="00000000" w:rsidRDefault="00000000" w:rsidRPr="00000000" w14:paraId="000000C0">
            <w:pPr>
              <w:spacing w:line="276" w:lineRule="auto"/>
              <w:ind w:firstLine="0"/>
              <w:rPr>
                <w:sz w:val="20"/>
                <w:szCs w:val="20"/>
              </w:rPr>
            </w:pPr>
            <w:r w:rsidDel="00000000" w:rsidR="00000000" w:rsidRPr="00000000">
              <w:rPr>
                <w:rFonts w:ascii="Calibri" w:cs="Calibri" w:eastAsia="Calibri" w:hAnsi="Calibri"/>
                <w:sz w:val="20"/>
                <w:szCs w:val="20"/>
                <w:rtl w:val="0"/>
              </w:rPr>
              <w:t xml:space="preserve">O fornecimento deve ser realizado em embalagens primárias de 500 g (ou conforme a necessidade específica da unidade), acondicionadas em sacos de material plástico ou papel kraft resistente, devidamente selados para garantir a impermeabilidade e a integridade do conteúdo contra umidade e contaminações externas.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spacing w:line="276" w:lineRule="auto"/>
              <w:ind w:firstLine="0"/>
              <w:rPr>
                <w:sz w:val="20"/>
                <w:szCs w:val="20"/>
              </w:rPr>
            </w:pPr>
            <w:r w:rsidDel="00000000" w:rsidR="00000000" w:rsidRPr="00000000">
              <w:rPr>
                <w:rtl w:val="0"/>
              </w:rPr>
            </w:r>
          </w:p>
        </w:tc>
      </w:tr>
      <w:tr>
        <w:trPr>
          <w:cantSplit w:val="0"/>
          <w:trHeight w:val="175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25</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Milho Branco (canjica) pacote 500 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spacing w:line="276" w:lineRule="auto"/>
              <w:ind w:firstLine="0"/>
              <w:rPr>
                <w:sz w:val="20"/>
                <w:szCs w:val="20"/>
              </w:rPr>
            </w:pPr>
            <w:r w:rsidDel="00000000" w:rsidR="00000000" w:rsidRPr="00000000">
              <w:rPr>
                <w:rFonts w:ascii="Calibri" w:cs="Calibri" w:eastAsia="Calibri" w:hAnsi="Calibri"/>
                <w:sz w:val="20"/>
                <w:szCs w:val="20"/>
                <w:rtl w:val="0"/>
              </w:rPr>
              <w:t xml:space="preserve">O item consiste em milho branco (canjica), o fornecimento deve ser realizado em embalagens primárias de 500 g, confeccionadas em material plástico transparente (polietileno) de alta resistência e hermeticamente seladas, assegurando a proteção contra contaminações externas e garantindo a conservação do produto durante o transporte e armazenamento.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PACOTE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32</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spacing w:line="276" w:lineRule="auto"/>
              <w:ind w:firstLine="0"/>
              <w:rPr>
                <w:sz w:val="20"/>
                <w:szCs w:val="20"/>
              </w:rPr>
            </w:pPr>
            <w:r w:rsidDel="00000000" w:rsidR="00000000" w:rsidRPr="00000000">
              <w:rPr>
                <w:rtl w:val="0"/>
              </w:rPr>
            </w:r>
          </w:p>
        </w:tc>
      </w:tr>
      <w:tr>
        <w:trPr>
          <w:cantSplit w:val="0"/>
          <w:trHeight w:val="1755" w:hRule="atLeast"/>
          <w:tblHeader w:val="0"/>
        </w:trPr>
        <w:tc>
          <w:tcPr>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spacing w:line="276" w:lineRule="auto"/>
              <w:ind w:firstLine="0"/>
              <w:jc w:val="center"/>
              <w:rPr>
                <w:sz w:val="20"/>
                <w:szCs w:val="20"/>
              </w:rPr>
            </w:pPr>
            <w:r w:rsidDel="00000000" w:rsidR="00000000" w:rsidRPr="00000000">
              <w:rPr>
                <w:rFonts w:ascii="Times New Roman" w:cs="Times New Roman" w:eastAsia="Times New Roman" w:hAnsi="Times New Roman"/>
                <w:sz w:val="20"/>
                <w:szCs w:val="20"/>
                <w:rtl w:val="0"/>
              </w:rPr>
              <w:t xml:space="preserve">26</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Mandioca (Macaxeira, Aipim) in natura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spacing w:line="276" w:lineRule="auto"/>
              <w:ind w:firstLine="0"/>
              <w:rPr>
                <w:sz w:val="20"/>
                <w:szCs w:val="20"/>
              </w:rPr>
            </w:pPr>
            <w:r w:rsidDel="00000000" w:rsidR="00000000" w:rsidRPr="00000000">
              <w:rPr>
                <w:rFonts w:ascii="Calibri" w:cs="Calibri" w:eastAsia="Calibri" w:hAnsi="Calibri"/>
                <w:sz w:val="20"/>
                <w:szCs w:val="20"/>
                <w:rtl w:val="0"/>
              </w:rPr>
              <w:t xml:space="preserve">Mandioca in natura (também conhecida como macaxeira ou aipim), fresca, íntegra e própria para consumo humano. Apresenta raízes firmes, polpa branca ou levemente amarelada, isenta de sujidades, rachaduras ou sinais de deterioração. Produto colhido recentemente e acondicionado adequadamente para transporte e armazenamento.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Quilogramas (Kg)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spacing w:line="276" w:lineRule="auto"/>
              <w:ind w:firstLine="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spacing w:line="276" w:lineRule="auto"/>
              <w:ind w:firstLine="0"/>
              <w:rPr>
                <w:sz w:val="20"/>
                <w:szCs w:val="20"/>
              </w:rPr>
            </w:pPr>
            <w:r w:rsidDel="00000000" w:rsidR="00000000" w:rsidRPr="00000000">
              <w:rPr>
                <w:rtl w:val="0"/>
              </w:rPr>
            </w:r>
          </w:p>
        </w:tc>
      </w:tr>
      <w:tr>
        <w:trPr>
          <w:cantSplit w:val="0"/>
          <w:trHeight w:val="315" w:hRule="atLeast"/>
          <w:tblHeader w:val="0"/>
        </w:trPr>
        <w:tc>
          <w:tcPr>
            <w:gridSpan w:val="5"/>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spacing w:line="276" w:lineRule="auto"/>
              <w:ind w:firstLine="0"/>
              <w:jc w:val="center"/>
              <w:rPr>
                <w:sz w:val="20"/>
                <w:szCs w:val="20"/>
              </w:rPr>
            </w:pPr>
            <w:r w:rsidDel="00000000" w:rsidR="00000000" w:rsidRPr="00000000">
              <w:rPr>
                <w:rFonts w:ascii="Calibri" w:cs="Calibri" w:eastAsia="Calibri" w:hAnsi="Calibri"/>
                <w:sz w:val="20"/>
                <w:szCs w:val="20"/>
                <w:rtl w:val="0"/>
              </w:rPr>
              <w:t xml:space="preserve">VALOR TOTAL</w:t>
            </w:r>
            <w:r w:rsidDel="00000000" w:rsidR="00000000" w:rsidRPr="00000000">
              <w:rPr>
                <w:rtl w:val="0"/>
              </w:rPr>
            </w:r>
          </w:p>
        </w:tc>
        <w:tc>
          <w:tcPr>
            <w:gridSpan w:val="2"/>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spacing w:line="276" w:lineRule="auto"/>
              <w:ind w:firstLine="0"/>
              <w:rPr>
                <w:sz w:val="20"/>
                <w:szCs w:val="20"/>
              </w:rPr>
            </w:pPr>
            <w:r w:rsidDel="00000000" w:rsidR="00000000" w:rsidRPr="00000000">
              <w:rPr>
                <w:rtl w:val="0"/>
              </w:rPr>
            </w:r>
          </w:p>
        </w:tc>
      </w:tr>
    </w:tbl>
    <w:p w:rsidR="00000000" w:rsidDel="00000000" w:rsidP="00000000" w:rsidRDefault="00000000" w:rsidRPr="00000000" w14:paraId="000000DA">
      <w:pPr>
        <w:widowControl w:val="1"/>
        <w:spacing w:line="276" w:lineRule="auto"/>
        <w:ind w:firstLine="0"/>
        <w:jc w:val="center"/>
        <w:rPr>
          <w:rFonts w:ascii="Calibri" w:cs="Calibri" w:eastAsia="Calibri" w:hAnsi="Calibri"/>
          <w:sz w:val="24"/>
          <w:szCs w:val="24"/>
        </w:rPr>
      </w:pPr>
      <w:bookmarkStart w:colFirst="0" w:colLast="0" w:name="_2qzmzxwa694e" w:id="3"/>
      <w:bookmarkEnd w:id="3"/>
      <w:r w:rsidDel="00000000" w:rsidR="00000000" w:rsidRPr="00000000">
        <w:rPr>
          <w:rtl w:val="0"/>
        </w:rPr>
      </w:r>
    </w:p>
    <w:p w:rsidR="00000000" w:rsidDel="00000000" w:rsidP="00000000" w:rsidRDefault="00000000" w:rsidRPr="00000000" w14:paraId="000000DB">
      <w:pPr>
        <w:ind w:firstLine="0"/>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Pagamento em até 15 dias ÚTEIS após entrega dos itens e emissão da Nota Fiscal, mediante atesto da área demandante.</w:t>
      </w:r>
    </w:p>
    <w:p w:rsidR="00000000" w:rsidDel="00000000" w:rsidP="00000000" w:rsidRDefault="00000000" w:rsidRPr="00000000" w14:paraId="000000DE">
      <w:pPr>
        <w:tabs>
          <w:tab w:val="left" w:leader="none" w:pos="1221"/>
          <w:tab w:val="left" w:leader="none" w:pos="1701"/>
        </w:tabs>
        <w:spacing w:after="240" w:before="240" w:lineRule="auto"/>
        <w:ind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ENTREGA</w:t>
      </w:r>
    </w:p>
    <w:p w:rsidR="00000000" w:rsidDel="00000000" w:rsidP="00000000" w:rsidRDefault="00000000" w:rsidRPr="00000000" w14:paraId="000000DF">
      <w:pPr>
        <w:widowControl w:val="1"/>
        <w:spacing w:after="120" w:before="120" w:lineRule="auto"/>
        <w:ind w:left="120" w:right="1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Data: </w:t>
      </w:r>
      <w:r w:rsidDel="00000000" w:rsidR="00000000" w:rsidRPr="00000000">
        <w:rPr>
          <w:rFonts w:ascii="Calibri" w:cs="Calibri" w:eastAsia="Calibri" w:hAnsi="Calibri"/>
          <w:b w:val="1"/>
          <w:bCs w:val="1"/>
          <w:highlight w:val="yellow"/>
          <w:rtl w:val="0"/>
        </w:rPr>
        <w:t xml:space="preserve">22/05/2026</w:t>
      </w:r>
      <w:r w:rsidDel="00000000" w:rsidR="00000000" w:rsidRPr="00000000">
        <w:rPr>
          <w:rtl w:val="0"/>
        </w:rPr>
      </w:r>
    </w:p>
    <w:p w:rsidR="00000000" w:rsidDel="00000000" w:rsidP="00000000" w:rsidRDefault="00000000" w:rsidRPr="00000000" w14:paraId="000000E0">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rtl w:val="0"/>
        </w:rPr>
        <w:t xml:space="preserve">Endereço:</w:t>
      </w:r>
      <w:r w:rsidDel="00000000" w:rsidR="00000000" w:rsidRPr="00000000">
        <w:rPr>
          <w:rFonts w:ascii="Calibri" w:cs="Calibri" w:eastAsia="Calibri" w:hAnsi="Calibri"/>
          <w:b w:val="1"/>
          <w:bCs w:val="1"/>
          <w:highlight w:val="yellow"/>
          <w:rtl w:val="0"/>
        </w:rPr>
        <w:t xml:space="preserve">Estrada Perimetral Norte 1, S/N, Bairro: Incra. Cep: 69640-000. Cidade Tabatinga - AM</w:t>
      </w:r>
      <w:r w:rsidDel="00000000" w:rsidR="00000000" w:rsidRPr="00000000">
        <w:rPr>
          <w:rtl w:val="0"/>
        </w:rPr>
      </w:r>
    </w:p>
    <w:p w:rsidR="00000000" w:rsidDel="00000000" w:rsidP="00000000" w:rsidRDefault="00000000" w:rsidRPr="00000000" w14:paraId="000000E1">
      <w:pPr>
        <w:spacing w:before="93" w:line="276" w:lineRule="auto"/>
        <w:ind w:hanging="2"/>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OBSERVAÇÕES:</w:t>
      </w:r>
    </w:p>
    <w:p w:rsidR="00000000" w:rsidDel="00000000" w:rsidP="00000000" w:rsidRDefault="00000000" w:rsidRPr="00000000" w14:paraId="000000E2">
      <w:pPr>
        <w:spacing w:before="93" w:line="276" w:lineRule="auto"/>
        <w:ind w:hanging="2"/>
        <w:jc w:val="both"/>
        <w:rPr/>
      </w:pPr>
      <w:r w:rsidDel="00000000" w:rsidR="00000000" w:rsidRPr="00000000">
        <w:rPr>
          <w:rFonts w:ascii="Calibri" w:cs="Calibri" w:eastAsia="Calibri" w:hAnsi="Calibri"/>
          <w:b w:val="1"/>
          <w:bCs w:val="1"/>
          <w:sz w:val="24"/>
          <w:szCs w:val="24"/>
          <w:rtl w:val="0"/>
        </w:rPr>
        <w:t xml:space="preserve">DECLARAMOS QUE: </w:t>
      </w:r>
      <w:r w:rsidDel="00000000" w:rsidR="00000000" w:rsidRPr="00000000">
        <w:rPr>
          <w:rFonts w:ascii="Calibri" w:cs="Calibri" w:eastAsia="Calibri" w:hAnsi="Calibri"/>
          <w:sz w:val="24"/>
          <w:szCs w:val="24"/>
          <w:rtl w:val="0"/>
        </w:rPr>
        <w:t xml:space="preserve">A validade da proposta é de 30 (trinta) dias</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contados a partir da data de emissão.</w:t>
      </w:r>
      <w:r w:rsidDel="00000000" w:rsidR="00000000" w:rsidRPr="00000000">
        <w:rPr>
          <w:rtl w:val="0"/>
        </w:rPr>
      </w:r>
    </w:p>
    <w:p w:rsidR="00000000" w:rsidDel="00000000" w:rsidP="00000000" w:rsidRDefault="00000000" w:rsidRPr="00000000" w14:paraId="000000E3">
      <w:pPr>
        <w:spacing w:before="93" w:line="276" w:lineRule="auto"/>
        <w:ind w:hanging="2"/>
        <w:jc w:val="both"/>
        <w:rPr/>
      </w:pPr>
      <w:r w:rsidDel="00000000" w:rsidR="00000000" w:rsidRPr="00000000">
        <w:rPr>
          <w:rFonts w:ascii="Calibri" w:cs="Calibri" w:eastAsia="Calibri" w:hAnsi="Calibri"/>
          <w:b w:val="1"/>
          <w:bCs w:val="1"/>
          <w:sz w:val="24"/>
          <w:szCs w:val="24"/>
          <w:rtl w:val="0"/>
        </w:rPr>
        <w:t xml:space="preserve">DECLARAMOS QUE: </w:t>
      </w:r>
      <w:r w:rsidDel="00000000" w:rsidR="00000000" w:rsidRPr="00000000">
        <w:rPr>
          <w:rFonts w:ascii="Calibri" w:cs="Calibri" w:eastAsia="Calibri" w:hAnsi="Calibri"/>
          <w:sz w:val="24"/>
          <w:szCs w:val="24"/>
          <w:rtl w:val="0"/>
        </w:rPr>
        <w:t xml:space="preserve">Nos valores constantes desta proposta estão compreendidos todas as despesas, que direta ou indiretamente, decorram da execução do objeto licitado, na forma prevista no Edital e seus anexos, não cabendo qualquer reclamação posterior. </w:t>
      </w:r>
      <w:r w:rsidDel="00000000" w:rsidR="00000000" w:rsidRPr="00000000">
        <w:rPr>
          <w:rtl w:val="0"/>
        </w:rPr>
      </w:r>
    </w:p>
    <w:p w:rsidR="00000000" w:rsidDel="00000000" w:rsidP="00000000" w:rsidRDefault="00000000" w:rsidRPr="00000000" w14:paraId="000000E4">
      <w:pPr>
        <w:spacing w:before="93" w:line="276" w:lineRule="auto"/>
        <w:ind w:hanging="2"/>
        <w:jc w:val="both"/>
        <w:rPr/>
      </w:pPr>
      <w:r w:rsidDel="00000000" w:rsidR="00000000" w:rsidRPr="00000000">
        <w:rPr>
          <w:rFonts w:ascii="Calibri" w:cs="Calibri" w:eastAsia="Calibri" w:hAnsi="Calibri"/>
          <w:b w:val="1"/>
          <w:bCs w:val="1"/>
          <w:sz w:val="24"/>
          <w:szCs w:val="24"/>
          <w:rtl w:val="0"/>
        </w:rPr>
        <w:t xml:space="preserve">DECLARAMOS QUE</w:t>
      </w:r>
      <w:r w:rsidDel="00000000" w:rsidR="00000000" w:rsidRPr="00000000">
        <w:rPr>
          <w:rFonts w:ascii="Calibri" w:cs="Calibri" w:eastAsia="Calibri" w:hAnsi="Calibri"/>
          <w:sz w:val="24"/>
          <w:szCs w:val="24"/>
          <w:rtl w:val="0"/>
        </w:rPr>
        <w:t xml:space="preserve">: Sob nenhuma hipótese serão feitas quaisquer cobranças adicionais ou sob quaisquer outras denominações.</w:t>
      </w:r>
      <w:r w:rsidDel="00000000" w:rsidR="00000000" w:rsidRPr="00000000">
        <w:rPr>
          <w:rtl w:val="0"/>
        </w:rPr>
      </w:r>
    </w:p>
    <w:p w:rsidR="00000000" w:rsidDel="00000000" w:rsidP="00000000" w:rsidRDefault="00000000" w:rsidRPr="00000000" w14:paraId="000000E5">
      <w:pPr>
        <w:spacing w:before="93" w:line="276" w:lineRule="auto"/>
        <w:ind w:hanging="2"/>
        <w:jc w:val="both"/>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bCs w:val="1"/>
          <w:sz w:val="24"/>
          <w:szCs w:val="24"/>
          <w:rtl w:val="0"/>
        </w:rPr>
        <w:t xml:space="preserve">proposta </w:t>
      </w:r>
      <w:r w:rsidDel="00000000" w:rsidR="00000000" w:rsidRPr="00000000">
        <w:rPr>
          <w:rFonts w:ascii="Calibri" w:cs="Calibri" w:eastAsia="Calibri" w:hAnsi="Calibri"/>
          <w:sz w:val="24"/>
          <w:szCs w:val="24"/>
          <w:rtl w:val="0"/>
        </w:rPr>
        <w:t xml:space="preserve">comercial deve ser apresentada com </w:t>
      </w:r>
      <w:r w:rsidDel="00000000" w:rsidR="00000000" w:rsidRPr="00000000">
        <w:rPr>
          <w:rFonts w:ascii="Calibri" w:cs="Calibri" w:eastAsia="Calibri" w:hAnsi="Calibri"/>
          <w:b w:val="1"/>
          <w:bCs w:val="1"/>
          <w:sz w:val="24"/>
          <w:szCs w:val="24"/>
          <w:rtl w:val="0"/>
        </w:rPr>
        <w:t xml:space="preserve">identidade visual da empresa, datada e assinada pelo representante legal.</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E6">
      <w:pPr>
        <w:tabs>
          <w:tab w:val="left" w:leader="none" w:pos="817"/>
        </w:tabs>
        <w:spacing w:line="276" w:lineRule="auto"/>
        <w:ind w:right="243"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tabs>
          <w:tab w:val="left" w:leader="none" w:pos="817"/>
        </w:tabs>
        <w:spacing w:line="276" w:lineRule="auto"/>
        <w:ind w:right="243" w:hanging="2"/>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Brasília/DF, na data da assinatura eletrônica.</w:t>
      </w:r>
    </w:p>
    <w:p w:rsidR="00000000" w:rsidDel="00000000" w:rsidP="00000000" w:rsidRDefault="00000000" w:rsidRPr="00000000" w14:paraId="000000E8">
      <w:pPr>
        <w:tabs>
          <w:tab w:val="left" w:leader="none" w:pos="817"/>
        </w:tabs>
        <w:spacing w:line="276" w:lineRule="auto"/>
        <w:ind w:right="243" w:hanging="2"/>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spacing w:before="137" w:line="276" w:lineRule="auto"/>
        <w:ind w:right="87" w:hanging="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Representante legal</w:t>
      </w:r>
    </w:p>
    <w:p w:rsidR="00000000" w:rsidDel="00000000" w:rsidP="00000000" w:rsidRDefault="00000000" w:rsidRPr="00000000" w14:paraId="000000EA">
      <w:pPr>
        <w:spacing w:before="137" w:line="276" w:lineRule="auto"/>
        <w:ind w:right="87" w:hanging="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CPF</w:t>
      </w:r>
    </w:p>
    <w:sectPr>
      <w:headerReference r:id="rId6" w:type="default"/>
      <w:headerReference r:id="rId7" w:type="first"/>
      <w:footerReference r:id="rId8" w:type="default"/>
      <w:footerReference r:id="rId9" w:type="first"/>
      <w:pgSz w:h="16838" w:w="11906" w:orient="portrait"/>
      <w:pgMar w:bottom="2144" w:top="1985" w:left="1134" w:right="1134" w:header="0" w:footer="20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widowControl w:val="0"/>
      <w:shd w:fill="auto" w:val="clear"/>
      <w:spacing w:after="0" w:before="0" w:line="240" w:lineRule="auto"/>
      <w:ind w:left="0" w:right="0" w:hanging="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spacing w:before="137" w:line="276" w:lineRule="auto"/>
      <w:ind w:right="87" w:hanging="2"/>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D">
    <w:pPr>
      <w:keepNext w:val="0"/>
      <w:keepLines w:val="0"/>
      <w:widowControl w:val="0"/>
      <w:shd w:fill="auto" w:val="clear"/>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80" w:line="240" w:lineRule="auto"/>
      <w:ind w:left="1435" w:right="1219" w:firstLine="0"/>
      <w:jc w:val="center"/>
    </w:pPr>
    <w:rPr>
      <w:rFonts w:ascii="Arial" w:cs="Arial" w:eastAsia="Arial" w:hAnsi="Arial"/>
      <w:b w:val="1"/>
      <w:bCs w:val="1"/>
      <w:i w:val="0"/>
      <w:iCs w:val="0"/>
      <w:smallCaps w:val="0"/>
      <w:strike w:val="0"/>
      <w:color w:val="000000"/>
      <w:sz w:val="64"/>
      <w:szCs w:val="64"/>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2022-05-10T00:00:00Z</vt:lpwstr>
  </property>
  <property fmtid="{D5CDD505-2E9C-101B-9397-08002B2CF9AE}" pid="3" name="Creator">
    <vt:lpwstr>PDFium</vt:lpwstr>
  </property>
  <property fmtid="{D5CDD505-2E9C-101B-9397-08002B2CF9AE}" pid="4" name="LastSaved">
    <vt:lpwstr>2022-05-10T00:00:00Z</vt:lpwstr>
  </property>
</Properties>
</file>