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-4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MODELO DE PROPOSTA DE PREÇO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-40" w:hanging="2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À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AGÊNCIA BRASILEIRA DE APOIO À GESTÃO DO 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 -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SUS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1094" w:hanging="2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00" w:val="clear"/>
        <w:spacing w:before="9" w:line="240" w:lineRule="auto"/>
        <w:ind w:left="0" w:right="229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COTAÇÃO DE PREÇOS Nº. 277/2025 - AQUISIÇÃO DIRETA (AGSUS.004410/2025-96)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229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229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Aquisição de EPI’s para os funcionários - Região Nordeste.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="240" w:lineRule="auto"/>
        <w:ind w:left="0" w:right="229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spacing w:line="240" w:lineRule="auto"/>
        <w:ind w:left="0"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Empresa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com sede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cidade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(rua, avenida etc.) n.º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inscrita no CNPJ/MF sob o n.º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Conta Corrente: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Ag.: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Banco: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abaixo assinado,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PROPÕE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à AGÊNCIA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BRASILEIRA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 APOIO À GESTÃO DO SUS -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SUS a  prestação do objeto dest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Cotação de preço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nas seguintes condições: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spacing w:line="240" w:lineRule="auto"/>
        <w:ind w:left="0"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d9d9d9" w:val="clear"/>
        <w:spacing w:before="1" w:lineRule="auto"/>
        <w:ind w:left="0" w:right="50" w:hanging="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AQUISIÇÃO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11"/>
          <w:tab w:val="left" w:leader="none" w:pos="2508"/>
          <w:tab w:val="left" w:leader="none" w:pos="7047"/>
          <w:tab w:val="left" w:leader="none" w:pos="7935"/>
          <w:tab w:val="left" w:leader="none" w:pos="8893"/>
          <w:tab w:val="left" w:leader="none" w:pos="9596"/>
        </w:tabs>
        <w:spacing w:line="240" w:lineRule="auto"/>
        <w:ind w:left="0" w:right="101" w:hanging="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234"/>
          <w:tab w:val="left" w:leader="none" w:pos="8180"/>
          <w:tab w:val="left" w:leader="none" w:pos="8889"/>
        </w:tabs>
        <w:ind w:left="0" w:hanging="2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fim de tratar do atendimento relacionado ao evento supracitado com participação desta Agência, solicita-se uma proposta comercial, referente os itens a seguir: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234"/>
          <w:tab w:val="left" w:leader="none" w:pos="8180"/>
          <w:tab w:val="left" w:leader="none" w:pos="8889"/>
        </w:tabs>
        <w:ind w:hanging="2"/>
        <w:jc w:val="left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1920"/>
        <w:gridCol w:w="2265"/>
        <w:gridCol w:w="1005"/>
        <w:gridCol w:w="780"/>
        <w:gridCol w:w="2010"/>
        <w:gridCol w:w="2220"/>
        <w:tblGridChange w:id="0">
          <w:tblGrid>
            <w:gridCol w:w="4425"/>
            <w:gridCol w:w="1920"/>
            <w:gridCol w:w="2265"/>
            <w:gridCol w:w="1005"/>
            <w:gridCol w:w="780"/>
            <w:gridCol w:w="2010"/>
            <w:gridCol w:w="222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274e1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DSEI ALAGOAS E SERGIPE - (Maceió - 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1c458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NOME DA EMPRESA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Avental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Boné tipo Arábe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Verde, Amarelo e 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Calçado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 de Chuva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P,M,G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Amarelo, Marron e 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 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Cinto de Segurança para Trabalho em altura completo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de nitrílica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Isolante Classe 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pigmentada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Macacão de PVC Hidrorepelente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Óculos de Proteção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Incolor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Concha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Plug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ou Amarelo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Respirador Semi-Facial PFF2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Vestimenta Eletricista Camisa e Calça de segurança com CA antichamas NR 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widowControl w:val="1"/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80"/>
        <w:gridCol w:w="1935"/>
        <w:gridCol w:w="2400"/>
        <w:gridCol w:w="1080"/>
        <w:gridCol w:w="705"/>
        <w:gridCol w:w="2055"/>
        <w:gridCol w:w="2325"/>
        <w:tblGridChange w:id="0">
          <w:tblGrid>
            <w:gridCol w:w="4080"/>
            <w:gridCol w:w="1935"/>
            <w:gridCol w:w="2400"/>
            <w:gridCol w:w="1080"/>
            <w:gridCol w:w="705"/>
            <w:gridCol w:w="2055"/>
            <w:gridCol w:w="23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274e1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DSEI BAHIA (Salvador - BA)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1c458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NOME DA EMPRESA</w:t>
            </w:r>
          </w:p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Calçado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 de Chuva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P,M,G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Amarelo, Marrom e 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 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Cinto de Segurança para Trabalho em altura completo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de nitrílica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Isolante Classe 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pigmentada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Óculos de Proteção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Incolor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555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Plug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ou Amarelo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Respirador Semi-Facial PFF2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Vestimenta Eletricista Camisa e Calça de segurança com CA antichamas NR 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7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1755"/>
        <w:gridCol w:w="2550"/>
        <w:gridCol w:w="1050"/>
        <w:gridCol w:w="690"/>
        <w:gridCol w:w="2295"/>
        <w:gridCol w:w="2280"/>
        <w:tblGridChange w:id="0">
          <w:tblGrid>
            <w:gridCol w:w="4140"/>
            <w:gridCol w:w="1755"/>
            <w:gridCol w:w="2550"/>
            <w:gridCol w:w="1050"/>
            <w:gridCol w:w="690"/>
            <w:gridCol w:w="2295"/>
            <w:gridCol w:w="22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274e1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DSEI CEARÁ (Fortaleza - 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1c458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NOME DA EMPRESA</w:t>
            </w:r>
          </w:p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Avental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Bone tipo Arábe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Verde, Amarelo e 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Calçado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 de Chuva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P,M,G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Amarelo, Marrom e 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 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Cinto de Segurança para Trabalho em altura completo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de nitrílica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Isolante Classe 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pigmentada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Macacão de PVC Hidrorepelente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Óculos de Proteção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Incolor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Concha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Plug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ou Amarelo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Respirador Semi-Facial PFF2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Vestimenta Eletricisita Camisa e Calça de segurança com CA antichamas NR 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F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7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25"/>
        <w:gridCol w:w="1605"/>
        <w:gridCol w:w="2625"/>
        <w:gridCol w:w="990"/>
        <w:gridCol w:w="735"/>
        <w:gridCol w:w="2295"/>
        <w:gridCol w:w="2325"/>
        <w:tblGridChange w:id="0">
          <w:tblGrid>
            <w:gridCol w:w="4125"/>
            <w:gridCol w:w="1605"/>
            <w:gridCol w:w="2625"/>
            <w:gridCol w:w="990"/>
            <w:gridCol w:w="735"/>
            <w:gridCol w:w="2295"/>
            <w:gridCol w:w="23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274e1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DSEI MARANHÃO (São Luís - 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1c458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76" w:lineRule="auto"/>
              <w:ind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NOME DA EMPRESA</w:t>
            </w:r>
          </w:p>
          <w:p w:rsidR="00000000" w:rsidDel="00000000" w:rsidP="00000000" w:rsidRDefault="00000000" w:rsidRPr="00000000" w14:paraId="000001B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Avental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Boné tipo Arábe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Verde, Amarelo e 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Calçado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 de Chuva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P,M,G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Amarelo, Marrom e 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 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Cinto de Segurança para Trabalho em altura completo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de nitrílica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Isolante Classe 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pigmentada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Macacão de PVC Hidrorepelente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Óculos de Proteção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Incolor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Concha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Plug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ou Amarelo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Respirador Semi-Facial PFF2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Vestimenta Eletricista Camisa e Calça de segurança com CA antichamas NR 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6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90"/>
        <w:gridCol w:w="1605"/>
        <w:gridCol w:w="2655"/>
        <w:gridCol w:w="1035"/>
        <w:gridCol w:w="675"/>
        <w:gridCol w:w="1980"/>
        <w:gridCol w:w="2640"/>
        <w:tblGridChange w:id="0">
          <w:tblGrid>
            <w:gridCol w:w="3990"/>
            <w:gridCol w:w="1605"/>
            <w:gridCol w:w="2655"/>
            <w:gridCol w:w="1035"/>
            <w:gridCol w:w="675"/>
            <w:gridCol w:w="1980"/>
            <w:gridCol w:w="264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274e1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DSEI PERNAMBUCO (Recife - PE)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1c458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line="276" w:lineRule="auto"/>
              <w:ind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NOME DA EMPRESA</w:t>
            </w:r>
          </w:p>
          <w:p w:rsidR="00000000" w:rsidDel="00000000" w:rsidP="00000000" w:rsidRDefault="00000000" w:rsidRPr="00000000" w14:paraId="000002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Avental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Boné tipo Arábe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Verde, Amarelo e 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Calçado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 de Chuva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P,M,G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Amarelo, Marrom e 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 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Cinto de Segurança para Trabalho em altura completo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de nitrílica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Isolante Classe 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pigmentada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Macacão de PVC Hidrorepelente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Óculos de Proteção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Incolor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Concha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Plug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ou Amarelo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Respirador Semi-Facial PFF2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48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C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Vestimenta Eletricista Camisa e Calça de segurança com CA antichamas NR 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D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D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widowControl w:val="1"/>
        <w:spacing w:line="276" w:lineRule="auto"/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4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0"/>
        <w:gridCol w:w="1440"/>
        <w:gridCol w:w="2580"/>
        <w:gridCol w:w="1050"/>
        <w:gridCol w:w="705"/>
        <w:gridCol w:w="1785"/>
        <w:gridCol w:w="2910"/>
        <w:tblGridChange w:id="0">
          <w:tblGrid>
            <w:gridCol w:w="4200"/>
            <w:gridCol w:w="1440"/>
            <w:gridCol w:w="2580"/>
            <w:gridCol w:w="1050"/>
            <w:gridCol w:w="705"/>
            <w:gridCol w:w="1785"/>
            <w:gridCol w:w="291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274e1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color w:val="ffffff"/>
                <w:sz w:val="20"/>
                <w:szCs w:val="20"/>
                <w:rtl w:val="0"/>
              </w:rPr>
              <w:t xml:space="preserve">DSEI POTIGUARA (João Pessoa - PB)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1c4587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spacing w:line="276" w:lineRule="auto"/>
              <w:ind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NOME DA EMPRESA</w:t>
            </w:r>
          </w:p>
          <w:p w:rsidR="00000000" w:rsidDel="00000000" w:rsidP="00000000" w:rsidRDefault="00000000" w:rsidRPr="00000000" w14:paraId="000002E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EPI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Cor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93c47d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9d9d9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Avental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Boné tipo Arábe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PVC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Verde, Amarelo e 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Bota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Calçado de Segurança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 a 44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 de Chuva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P,M,G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Amarela Total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Amarelo, Marrom e 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Capacete de Segurança Eletricista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P, M, 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Cinto de Segurança para Trabalho em altura completo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de nitrílica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Isolante Classe 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Preto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Luva pigmentada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 ,G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Macacão de PVC Hidrorepelente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Óculos de Proteção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Incolor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Concha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Branco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Protetor Auricular Plug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Laranja ou Amarelo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5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Respirador Semi-Facial PFF2 com CA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Azul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Vestimenta Eletricista Camisa e Calça de segurança com CA antichamas NR 10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 e GG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dff3d8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Valor Total da Proposta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ffff0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74">
      <w:pPr>
        <w:widowControl w:val="1"/>
        <w:spacing w:line="276" w:lineRule="auto"/>
        <w:ind w:firstLine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widowControl w:val="1"/>
        <w:spacing w:after="200" w:before="200" w:lineRule="auto"/>
        <w:ind w:left="0" w:right="-3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serviço de buffet terá duração de 01 (uma) hora, de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15:30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às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rtl w:val="0"/>
        </w:rPr>
        <w:t xml:space="preserve">16:30h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do dia </w:t>
      </w: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03/07/2025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376">
      <w:pPr>
        <w:widowControl w:val="1"/>
        <w:spacing w:after="200" w:before="200" w:lineRule="auto"/>
        <w:ind w:left="0" w:right="-32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Deverá ter sua distribuição em até 3 ilhas tipo autosserviço, com reposição de itens (cotação por pessoa servida). </w:t>
      </w:r>
    </w:p>
    <w:p w:rsidR="00000000" w:rsidDel="00000000" w:rsidP="00000000" w:rsidRDefault="00000000" w:rsidRPr="00000000" w14:paraId="00000377">
      <w:pPr>
        <w:widowControl w:val="1"/>
        <w:spacing w:after="200" w:before="200" w:lineRule="auto"/>
        <w:ind w:left="0" w:right="-327" w:firstLine="0"/>
        <w:jc w:val="both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Será necessário talheres descartáveis (garfos, facas e colheres), copos descartáveis(200 ml), pratos descartáveis (15 cm) e guardanapos de papel.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before="264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5.0" w:type="dxa"/>
        <w:jc w:val="left"/>
        <w:tblInd w:w="20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75"/>
        <w:gridCol w:w="6480"/>
        <w:tblGridChange w:id="0">
          <w:tblGrid>
            <w:gridCol w:w="3975"/>
            <w:gridCol w:w="6480"/>
          </w:tblGrid>
        </w:tblGridChange>
      </w:tblGrid>
      <w:tr>
        <w:trPr>
          <w:cantSplit w:val="0"/>
          <w:trHeight w:val="440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f3f4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9">
            <w:pPr>
              <w:keepNext w:val="1"/>
              <w:keepLines w:val="1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to77v3ixd4qn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Quadro de informações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Razão Social: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CNPJ: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7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Dados Bancários: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 do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CPF do Representante Legal: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9">
            <w:pPr>
              <w:spacing w:line="276" w:lineRule="auto"/>
              <w:ind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do responsável com assinatura:</w:t>
            </w:r>
          </w:p>
          <w:p w:rsidR="00000000" w:rsidDel="00000000" w:rsidP="00000000" w:rsidRDefault="00000000" w:rsidRPr="00000000" w14:paraId="0000038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(pode ser assinatura digital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1"/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b w:val="1"/>
                  <w:color w:val="1155cc"/>
                  <w:u w:val="single"/>
                  <w:rtl w:val="0"/>
                </w:rPr>
                <w:t xml:space="preserve">gov.br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38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da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3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Validade da proposta: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="240" w:lineRule="auto"/>
        <w:ind w:left="0" w:right="229" w:hanging="2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21"/>
          <w:tab w:val="left" w:leader="none" w:pos="1701"/>
        </w:tabs>
        <w:spacing w:before="51" w:line="240" w:lineRule="auto"/>
        <w:ind w:left="0" w:right="229" w:hanging="2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¹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Cotar o preço do objeto em moeda corrente nacional (real), expresso em algarismo, com no máximo 2 (duas) casas decimais após a vírgula.</w:t>
      </w:r>
    </w:p>
    <w:p w:rsidR="00000000" w:rsidDel="00000000" w:rsidP="00000000" w:rsidRDefault="00000000" w:rsidRPr="00000000" w14:paraId="000003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3" w:line="240" w:lineRule="auto"/>
        <w:ind w:left="0" w:hanging="2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39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65"/>
        </w:tabs>
        <w:spacing w:before="139" w:line="240" w:lineRule="auto"/>
        <w:ind w:left="0" w:right="24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validade da proposta é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60 (sessenta) dias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contados a partir da data da efetiva abertura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98"/>
        </w:tabs>
        <w:spacing w:line="240" w:lineRule="auto"/>
        <w:ind w:left="0" w:right="24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Nos valores constantes desta proposta estão compreendidos lucro, encargos sociais, taxas e seguros, fretes e quaisquer despesas de responsabilidade do proponente, que direta ou indiretamente, decorram da execução do objeto licitado, na forma prevista no Edital e seus anexos., não cabendo a proponente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spacing w:line="240" w:lineRule="auto"/>
        <w:ind w:left="0" w:right="24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spacing w:line="240" w:lineRule="auto"/>
        <w:ind w:left="0" w:right="243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ser apresentada com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spacing w:line="240" w:lineRule="auto"/>
        <w:ind w:left="0"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7"/>
        </w:tabs>
        <w:spacing w:line="240" w:lineRule="auto"/>
        <w:ind w:left="0"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Brasília/DF,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data da assinatura eletrônica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spacing w:line="240" w:lineRule="auto"/>
        <w:ind w:left="0" w:right="1094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70"/>
        </w:tabs>
        <w:spacing w:line="240" w:lineRule="auto"/>
        <w:ind w:left="0" w:right="1094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="240" w:lineRule="auto"/>
        <w:ind w:left="0" w:right="-55" w:hanging="2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Nome/Assinatura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do Representante Legal da Empresa</w:t>
      </w:r>
    </w:p>
    <w:p w:rsidR="00000000" w:rsidDel="00000000" w:rsidP="00000000" w:rsidRDefault="00000000" w:rsidRPr="00000000" w14:paraId="000003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7" w:line="240" w:lineRule="auto"/>
        <w:ind w:left="0" w:right="87" w:hanging="2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Cargo/CPF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2240" w:w="15840" w:orient="landscape"/>
      <w:pgMar w:bottom="566.9291338582677" w:top="566.9291338582677" w:left="566.9291338582677" w:right="566.9291338582677" w:header="356" w:footer="20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649"/>
      </w:tabs>
      <w:spacing w:line="14.399999999999999" w:lineRule="auto"/>
      <w:ind w:left="-2" w:firstLine="0"/>
      <w:jc w:val="center"/>
      <w:rPr>
        <w:color w:val="000000"/>
        <w:sz w:val="2"/>
        <w:szCs w:val="2"/>
      </w:rPr>
    </w:pPr>
    <w:r w:rsidDel="00000000" w:rsidR="00000000" w:rsidRPr="00000000">
      <w:rPr>
        <w:sz w:val="2"/>
        <w:szCs w:val="2"/>
      </w:rPr>
      <mc:AlternateContent>
        <mc:Choice Requires="wpg">
          <w:drawing>
            <wp:inline distB="45720" distT="45720" distL="114300" distR="114300">
              <wp:extent cx="2522855" cy="710565"/>
              <wp:effectExtent b="0" l="0" r="0" t="0"/>
              <wp:docPr id="3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505680"/>
                        <a:ext cx="2360930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TIMBRE DA EMPRESA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45720" distT="45720" distL="114300" distR="114300">
              <wp:extent cx="2522855" cy="710565"/>
              <wp:effectExtent b="0" l="0" r="0" t="0"/>
              <wp:docPr id="3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2855" cy="7105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522" w:hanging="360"/>
      </w:pPr>
      <w:rPr>
        <w:rFonts w:ascii="Arial" w:cs="Arial" w:eastAsia="Arial" w:hAnsi="Arial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2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82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3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80" w:lineRule="auto"/>
      <w:ind w:left="1435" w:right="1219"/>
      <w:jc w:val="center"/>
    </w:pPr>
    <w:rPr>
      <w:b w:val="1"/>
      <w:sz w:val="64"/>
      <w:szCs w:val="64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0" w:customStyle="1">
    <w:name w:val="Table 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0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next w:val="TableNormal20"/>
    <w:qFormat w:val="1"/>
    <w:pPr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513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pt-PT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Arial MT" w:cs="Arial MT" w:eastAsia="Arial MT" w:hAnsi="Arial MT"/>
      <w:w w:val="100"/>
      <w:position w:val="-1"/>
      <w:effect w:val="none"/>
      <w:vertAlign w:val="baseline"/>
      <w:cs w:val="0"/>
      <w:em w:val="none"/>
      <w:lang w:val="pt-PT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LO-normal" w:customStyle="1">
    <w:name w:val="LO-normal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bidi="hi-IN" w:eastAsia="zh-CN"/>
    </w:rPr>
  </w:style>
  <w:style w:type="character" w:styleId="TtuloChar" w:customStyle="1">
    <w:name w:val="Título Char"/>
    <w:rPr>
      <w:rFonts w:ascii="Arial" w:cs="Arial" w:eastAsia="Arial" w:hAnsi="Arial"/>
      <w:b w:val="1"/>
      <w:bCs w:val="1"/>
      <w:w w:val="100"/>
      <w:position w:val="-1"/>
      <w:sz w:val="64"/>
      <w:szCs w:val="64"/>
      <w:effect w:val="none"/>
      <w:vertAlign w:val="baseline"/>
      <w:cs w:val="0"/>
      <w:em w:val="none"/>
      <w:lang w:eastAsia="en-US" w:val="pt-PT"/>
    </w:rPr>
  </w:style>
  <w:style w:type="paragraph" w:styleId="SemEspaamento">
    <w:name w:val="No Spacing"/>
    <w:pPr>
      <w:overflowPunct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table" w:styleId="Tabelacomgrade">
    <w:name w:val="Table Grid"/>
    <w:basedOn w:val="Tabelanormal"/>
    <w:uiPriority w:val="39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fas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table" w:styleId="4" w:customStyle="1">
    <w:name w:val="4"/>
    <w:basedOn w:val="TableNormal10"/>
    <w:tblPr>
      <w:tblStyleRowBandSize w:val="1"/>
      <w:tblStyleColBandSize w:val="1"/>
    </w:tblPr>
  </w:style>
  <w:style w:type="table" w:styleId="3" w:customStyle="1">
    <w:name w:val="3"/>
    <w:basedOn w:val="TableNormal20"/>
    <w:tblPr>
      <w:tblStyleRowBandSize w:val="1"/>
      <w:tblStyleColBandSize w:val="1"/>
    </w:tblPr>
  </w:style>
  <w:style w:type="table" w:styleId="2" w:customStyle="1">
    <w:name w:val="2"/>
    <w:basedOn w:val="TableNormal20"/>
    <w:tblPr>
      <w:tblStyleRowBandSize w:val="1"/>
      <w:tblStyleColBandSize w:val="1"/>
    </w:tblPr>
  </w:style>
  <w:style w:type="table" w:styleId="1" w:customStyle="1">
    <w:name w:val="1"/>
    <w:basedOn w:val="TableNormal20"/>
    <w:tblPr>
      <w:tblStyleRowBandSize w:val="1"/>
      <w:tblStyleColBandSize w:val="1"/>
    </w:tblPr>
  </w:style>
  <w:style w:type="table" w:styleId="a" w:customStyle="1">
    <w:basedOn w:val="TableNormald"/>
    <w:tblPr>
      <w:tblStyleRowBandSize w:val="1"/>
      <w:tblStyleColBandSize w:val="1"/>
    </w:tblPr>
  </w:style>
  <w:style w:type="table" w:styleId="TableNormal50" w:customStyle="1">
    <w:name w:val="Table Normal5"/>
    <w:uiPriority w:val="2"/>
    <w:semiHidden w:val="1"/>
    <w:unhideWhenUsed w:val="1"/>
    <w:qFormat w:val="1"/>
    <w:rsid w:val="00EF7D82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0" w:customStyle="1">
    <w:name w:val="Table Normal6"/>
    <w:uiPriority w:val="2"/>
    <w:semiHidden w:val="1"/>
    <w:unhideWhenUsed w:val="1"/>
    <w:qFormat w:val="1"/>
    <w:rsid w:val="00141004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c"/>
    <w:pPr>
      <w:ind w:firstLine="0"/>
    </w:pPr>
    <w:rPr>
      <w:rFonts w:ascii="Calibri" w:cs="Calibri" w:eastAsia="Calibri" w:hAnsi="Calibri"/>
    </w:rPr>
    <w:tblPr>
      <w:tblStyleRowBandSize w:val="1"/>
      <w:tblStyleColBandSize w:val="1"/>
    </w:tblPr>
  </w:style>
  <w:style w:type="table" w:styleId="TableNormal70" w:customStyle="1">
    <w:name w:val="Table Normal7"/>
    <w:uiPriority w:val="2"/>
    <w:semiHidden w:val="1"/>
    <w:unhideWhenUsed w:val="1"/>
    <w:qFormat w:val="1"/>
    <w:rsid w:val="00B801A5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0" w:customStyle="1">
    <w:name w:val="Table Normal8"/>
    <w:uiPriority w:val="2"/>
    <w:semiHidden w:val="1"/>
    <w:unhideWhenUsed w:val="1"/>
    <w:qFormat w:val="1"/>
    <w:rsid w:val="00B801A5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0" w:customStyle="1">
    <w:name w:val="Table Normal9"/>
    <w:uiPriority w:val="2"/>
    <w:semiHidden w:val="1"/>
    <w:unhideWhenUsed w:val="1"/>
    <w:qFormat w:val="1"/>
    <w:rsid w:val="00B801A5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0" w:customStyle="1">
    <w:name w:val="Table Normal10"/>
    <w:uiPriority w:val="2"/>
    <w:semiHidden w:val="1"/>
    <w:unhideWhenUsed w:val="1"/>
    <w:qFormat w:val="1"/>
    <w:rsid w:val="00BC2E6A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" w:customStyle="1">
    <w:name w:val="Table Normal11"/>
    <w:uiPriority w:val="2"/>
    <w:semiHidden w:val="1"/>
    <w:unhideWhenUsed w:val="1"/>
    <w:qFormat w:val="1"/>
    <w:rsid w:val="00BC2E6A"/>
    <w:pPr>
      <w:autoSpaceDE w:val="0"/>
      <w:autoSpaceDN w:val="0"/>
      <w:ind w:firstLine="0"/>
    </w:pPr>
    <w:rPr>
      <w:rFonts w:ascii="Calibri" w:cs="Times New Roman" w:eastAsia="Calibri" w:hAnsi="Calibri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b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b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unhideWhenUsed w:val="1"/>
    <w:rsid w:val="001D6129"/>
    <w:pPr>
      <w:widowControl w:val="1"/>
      <w:suppressAutoHyphens w:val="0"/>
      <w:autoSpaceDE w:val="1"/>
      <w:autoSpaceDN w:val="1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gov.br/" TargetMode="External"/><Relationship Id="rId8" Type="http://schemas.openxmlformats.org/officeDocument/2006/relationships/hyperlink" Target="http://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Mlvl5ICuZorlR3Grg0L3iz7yA==">CgMxLjAyCWguMzBqMHpsbDIOaC50bzc3djNpeGQ0cW44AHIhMWR6alJHTTA0UXJsT3E2cXhfeTZFZGNFaXNSek11eFM1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2024-07-17T13:40:00Z</dcterms:created>
  <dc:creator>Marcos Lopes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